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C1" w:rsidRPr="009A5DC1" w:rsidRDefault="009A5DC1" w:rsidP="009A5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Recebemos os pareceres e eles indicam a necessidade de revisão e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correções.  Desta forma, estamos cancelando a submissão e tão logo seja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realizada a revisão ele deverá ser submetido novamente.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Os pareceres estão abaixo e segue o texto em anexo com observações da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 xml:space="preserve">avaliação </w:t>
      </w:r>
      <w:proofErr w:type="gramStart"/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2</w:t>
      </w:r>
      <w:proofErr w:type="gramEnd"/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Atenciosamente,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Prof. Dr. Paulo Agostinho Nogueira Baptista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PUC Minas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hyperlink r:id="rId4" w:history="1">
        <w:r w:rsidRPr="009A5DC1">
          <w:rPr>
            <w:rFonts w:ascii="Arial" w:eastAsia="Times New Roman" w:hAnsi="Arial" w:cs="Arial"/>
            <w:color w:val="1155CC"/>
            <w:sz w:val="17"/>
            <w:u w:val="single"/>
            <w:lang w:eastAsia="pt-BR"/>
          </w:rPr>
          <w:t>horizonte.pucminas@gmail.com</w:t>
        </w:r>
      </w:hyperlink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Parecer 1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O texto apresenta temática pertinente à área da revista,  como também ao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campo da Educação, contudo necessita de certos aprofundamentos na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discussão teórica e metodológica, necessitando igualmente realizar uma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revisão bibliográfica mais atualizada sobre pesquisas e artigos sobre o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Ensino Religioso, haja vista que a produção nesse tema tem crescido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significativamente. No que se refere às questões teóricas sugiro que os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conceitos de Bourdieu (de campo), de Berger (acerca da religião como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proofErr w:type="gramStart"/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constructo</w:t>
      </w:r>
      <w:proofErr w:type="gramEnd"/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social), de Chartier (em torno das categorias de apropriação e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representação) e de Foucault (sobre discurso) sejam mais articuladas ou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que haja mais conexão na redação, pois isto não ocorre no texto,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encontrando-se justapostas, algumas vezes, inclusive, de forma aleatória e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sem sentido para os (as) leitores (as). No título do texto temos a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expressão cultura, mas ela não é discutida. No que tange à metodologia,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faz-se necessário detalhar melhor a pesquisa, sobretudo em se tratando de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um trabalho com viés etnográfico, explicando se foi um trabalho de PIBIC,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TCC, de mestrado etc. Também seria relevante entrecruzar com mais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profundidade o exame das entrevistas ao conceito de discurso em Foucault.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 xml:space="preserve">Conclusão: Por tudo </w:t>
      </w:r>
      <w:proofErr w:type="gramStart"/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isso, considero</w:t>
      </w:r>
      <w:proofErr w:type="gramEnd"/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que o texto precisa de revisão e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correções obrigatórias e ser submetido novamente.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Parecer 2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O texto precisa de correções e mais precisão nas referências à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legislação. Também é preciso informar se a pesquisa foi realizada com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aprovação do Comitê de Ética em Pesquisa, como reza a legislação de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pesquisa com seres humanos, a partir do cadastro na Plataforma Brasil.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Conclusão: há necessidade de revisão para ser submetido novamente à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avaliação. Em anexo, envio o texto com algumas observações.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____________________________________________________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HORIZONTE – Revista de Estudos de Teologia e Ciências da Religião –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  <w:t>PUC Minas</w:t>
      </w:r>
      <w:r w:rsidRPr="009A5DC1">
        <w:rPr>
          <w:rFonts w:ascii="Arial" w:eastAsia="Times New Roman" w:hAnsi="Arial" w:cs="Arial"/>
          <w:color w:val="222222"/>
          <w:sz w:val="17"/>
          <w:szCs w:val="17"/>
          <w:lang w:eastAsia="pt-BR"/>
        </w:rPr>
        <w:br/>
      </w:r>
      <w:hyperlink r:id="rId5" w:tgtFrame="_blank" w:history="1">
        <w:r w:rsidRPr="009A5DC1">
          <w:rPr>
            <w:rFonts w:ascii="Arial" w:eastAsia="Times New Roman" w:hAnsi="Arial" w:cs="Arial"/>
            <w:color w:val="1155CC"/>
            <w:sz w:val="17"/>
            <w:u w:val="single"/>
            <w:lang w:eastAsia="pt-BR"/>
          </w:rPr>
          <w:t>http://periodicos.pucminas.br/index.php/horizonte</w:t>
        </w:r>
      </w:hyperlink>
    </w:p>
    <w:p w:rsidR="009A5DC1" w:rsidRPr="009A5DC1" w:rsidRDefault="009A5DC1" w:rsidP="009A5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9D79C8" w:rsidRDefault="009A5DC1"/>
    <w:sectPr w:rsidR="009D79C8" w:rsidSect="00BA7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A5DC1"/>
    <w:rsid w:val="00554935"/>
    <w:rsid w:val="00822B0F"/>
    <w:rsid w:val="009A5DC1"/>
    <w:rsid w:val="00BA7AD9"/>
    <w:rsid w:val="00C119D2"/>
    <w:rsid w:val="00D8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A5DC1"/>
    <w:rPr>
      <w:color w:val="0000FF"/>
      <w:u w:val="single"/>
    </w:rPr>
  </w:style>
  <w:style w:type="character" w:customStyle="1" w:styleId="il">
    <w:name w:val="il"/>
    <w:basedOn w:val="Fontepargpadro"/>
    <w:rsid w:val="009A5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5936">
          <w:marLeft w:val="0"/>
          <w:marRight w:val="16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iodicos.pucminas.br/index.php/horizonte" TargetMode="External"/><Relationship Id="rId4" Type="http://schemas.openxmlformats.org/officeDocument/2006/relationships/hyperlink" Target="mailto:horizonte.pucmina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Claricia Otto</dc:creator>
  <cp:lastModifiedBy>Claricia Otto</cp:lastModifiedBy>
  <cp:revision>1</cp:revision>
  <dcterms:created xsi:type="dcterms:W3CDTF">2018-01-06T20:38:00Z</dcterms:created>
  <dcterms:modified xsi:type="dcterms:W3CDTF">2018-01-06T20:39:00Z</dcterms:modified>
</cp:coreProperties>
</file>