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AE1" w:rsidRDefault="00114FFA" w:rsidP="004F1AE1">
      <w:pPr>
        <w:spacing w:after="0" w:line="240" w:lineRule="auto"/>
        <w:jc w:val="center"/>
        <w:rPr>
          <w:rFonts w:ascii="Times New Roman" w:hAnsi="Times New Roman" w:cs="Times New Roman"/>
          <w:b/>
          <w:sz w:val="24"/>
          <w:szCs w:val="24"/>
        </w:rPr>
      </w:pPr>
      <w:r w:rsidRPr="00114FFA">
        <w:rPr>
          <w:rFonts w:ascii="Times New Roman" w:hAnsi="Times New Roman" w:cs="Times New Roman"/>
          <w:b/>
          <w:sz w:val="24"/>
          <w:szCs w:val="24"/>
        </w:rPr>
        <w:t>A ARTE DE ENSINAR EM UM PRESÍDIO DE MULHERES NO BRASIL</w:t>
      </w:r>
    </w:p>
    <w:p w:rsidR="00114FFA" w:rsidRDefault="00114FFA" w:rsidP="004F1AE1">
      <w:pPr>
        <w:spacing w:after="0" w:line="240" w:lineRule="auto"/>
        <w:jc w:val="center"/>
        <w:rPr>
          <w:rFonts w:ascii="Times New Roman" w:hAnsi="Times New Roman" w:cs="Times New Roman"/>
          <w:b/>
          <w:sz w:val="24"/>
          <w:szCs w:val="24"/>
        </w:rPr>
      </w:pPr>
    </w:p>
    <w:p w:rsidR="00114FFA" w:rsidRPr="00114FFA" w:rsidRDefault="00114FFA" w:rsidP="004F1AE1">
      <w:pPr>
        <w:spacing w:after="0" w:line="240" w:lineRule="auto"/>
        <w:jc w:val="center"/>
        <w:rPr>
          <w:rFonts w:ascii="Times New Roman" w:hAnsi="Times New Roman" w:cs="Times New Roman"/>
          <w:b/>
          <w:sz w:val="24"/>
          <w:szCs w:val="24"/>
        </w:rPr>
      </w:pPr>
      <w:r w:rsidRPr="00114FFA">
        <w:rPr>
          <w:rFonts w:ascii="Times New Roman" w:hAnsi="Times New Roman" w:cs="Times New Roman"/>
          <w:b/>
          <w:sz w:val="24"/>
          <w:szCs w:val="24"/>
          <w:highlight w:val="yellow"/>
        </w:rPr>
        <w:t>TÍTULO EM INGLÊS</w:t>
      </w:r>
    </w:p>
    <w:p w:rsidR="00114FFA" w:rsidRPr="00114FFA" w:rsidRDefault="00114FFA" w:rsidP="00114FFA">
      <w:pPr>
        <w:spacing w:after="0" w:line="240" w:lineRule="auto"/>
        <w:jc w:val="right"/>
        <w:rPr>
          <w:rFonts w:ascii="Times New Roman" w:hAnsi="Times New Roman" w:cs="Times New Roman"/>
          <w:b/>
          <w:sz w:val="24"/>
          <w:szCs w:val="24"/>
        </w:rPr>
      </w:pPr>
    </w:p>
    <w:p w:rsidR="004F1AE1" w:rsidRPr="00114FFA" w:rsidRDefault="004F1AE1" w:rsidP="004820A2">
      <w:pPr>
        <w:spacing w:after="0" w:line="360" w:lineRule="auto"/>
        <w:jc w:val="right"/>
        <w:rPr>
          <w:rFonts w:ascii="Times New Roman" w:hAnsi="Times New Roman" w:cs="Times New Roman"/>
          <w:color w:val="000000"/>
          <w:sz w:val="24"/>
          <w:szCs w:val="24"/>
        </w:rPr>
      </w:pPr>
      <w:r w:rsidRPr="00114FFA">
        <w:rPr>
          <w:rFonts w:ascii="Times New Roman" w:hAnsi="Times New Roman" w:cs="Times New Roman"/>
          <w:color w:val="000000"/>
          <w:sz w:val="24"/>
          <w:szCs w:val="24"/>
        </w:rPr>
        <w:t>Régis Moreira Pinto</w:t>
      </w:r>
      <w:r w:rsidR="00114FFA" w:rsidRPr="00114FFA">
        <w:rPr>
          <w:rStyle w:val="Refdenotaderodap"/>
          <w:rFonts w:ascii="Times New Roman" w:hAnsi="Times New Roman" w:cs="Times New Roman"/>
          <w:color w:val="000000"/>
          <w:sz w:val="24"/>
          <w:szCs w:val="24"/>
        </w:rPr>
        <w:footnoteReference w:id="1"/>
      </w:r>
    </w:p>
    <w:p w:rsidR="004F1AE1" w:rsidRPr="00114FFA" w:rsidRDefault="00702FCC" w:rsidP="004820A2">
      <w:pPr>
        <w:spacing w:after="0" w:line="360" w:lineRule="auto"/>
        <w:jc w:val="right"/>
        <w:rPr>
          <w:rFonts w:ascii="Times New Roman" w:hAnsi="Times New Roman" w:cs="Times New Roman"/>
          <w:sz w:val="24"/>
          <w:szCs w:val="24"/>
        </w:rPr>
      </w:pPr>
      <w:r w:rsidRPr="00114FFA">
        <w:rPr>
          <w:rFonts w:ascii="Times New Roman" w:hAnsi="Times New Roman" w:cs="Times New Roman"/>
          <w:sz w:val="24"/>
          <w:szCs w:val="24"/>
        </w:rPr>
        <w:t>Clá</w:t>
      </w:r>
      <w:r w:rsidR="004F1AE1" w:rsidRPr="00114FFA">
        <w:rPr>
          <w:rFonts w:ascii="Times New Roman" w:hAnsi="Times New Roman" w:cs="Times New Roman"/>
          <w:sz w:val="24"/>
          <w:szCs w:val="24"/>
        </w:rPr>
        <w:t xml:space="preserve">udia de Vilhena </w:t>
      </w:r>
      <w:proofErr w:type="spellStart"/>
      <w:r w:rsidR="004F1AE1" w:rsidRPr="00114FFA">
        <w:rPr>
          <w:rFonts w:ascii="Times New Roman" w:hAnsi="Times New Roman" w:cs="Times New Roman"/>
          <w:sz w:val="24"/>
          <w:szCs w:val="24"/>
        </w:rPr>
        <w:t>Schayer</w:t>
      </w:r>
      <w:proofErr w:type="spellEnd"/>
      <w:r w:rsidR="004F1AE1" w:rsidRPr="00114FFA">
        <w:rPr>
          <w:rFonts w:ascii="Times New Roman" w:hAnsi="Times New Roman" w:cs="Times New Roman"/>
          <w:sz w:val="24"/>
          <w:szCs w:val="24"/>
        </w:rPr>
        <w:t xml:space="preserve"> Sabino</w:t>
      </w:r>
    </w:p>
    <w:p w:rsidR="004F1AE1" w:rsidRPr="00114FFA" w:rsidRDefault="004F1AE1" w:rsidP="004820A2">
      <w:pPr>
        <w:spacing w:after="0" w:line="360" w:lineRule="auto"/>
        <w:jc w:val="right"/>
        <w:rPr>
          <w:rFonts w:ascii="Times New Roman" w:hAnsi="Times New Roman" w:cs="Times New Roman"/>
          <w:snapToGrid w:val="0"/>
          <w:color w:val="000000"/>
          <w:sz w:val="24"/>
          <w:szCs w:val="24"/>
        </w:rPr>
      </w:pPr>
      <w:r w:rsidRPr="00114FFA">
        <w:rPr>
          <w:rFonts w:ascii="Times New Roman" w:hAnsi="Times New Roman" w:cs="Times New Roman"/>
          <w:snapToGrid w:val="0"/>
          <w:color w:val="000000"/>
          <w:sz w:val="24"/>
          <w:szCs w:val="24"/>
        </w:rPr>
        <w:t xml:space="preserve">Josivaldo </w:t>
      </w:r>
      <w:proofErr w:type="spellStart"/>
      <w:r w:rsidRPr="00114FFA">
        <w:rPr>
          <w:rFonts w:ascii="Times New Roman" w:hAnsi="Times New Roman" w:cs="Times New Roman"/>
          <w:snapToGrid w:val="0"/>
          <w:color w:val="000000"/>
          <w:sz w:val="24"/>
          <w:szCs w:val="24"/>
        </w:rPr>
        <w:t>Emerick</w:t>
      </w:r>
      <w:proofErr w:type="spellEnd"/>
      <w:r w:rsidRPr="00114FFA">
        <w:rPr>
          <w:rFonts w:ascii="Times New Roman" w:hAnsi="Times New Roman" w:cs="Times New Roman"/>
          <w:snapToGrid w:val="0"/>
          <w:color w:val="000000"/>
          <w:sz w:val="24"/>
          <w:szCs w:val="24"/>
        </w:rPr>
        <w:t xml:space="preserve"> da Veiga</w:t>
      </w:r>
    </w:p>
    <w:p w:rsidR="00114FFA" w:rsidRPr="00114FFA" w:rsidRDefault="00114FFA" w:rsidP="004F1AE1">
      <w:pPr>
        <w:spacing w:after="0" w:line="240" w:lineRule="auto"/>
        <w:jc w:val="center"/>
        <w:rPr>
          <w:rFonts w:ascii="Times New Roman" w:hAnsi="Times New Roman" w:cs="Times New Roman"/>
          <w:sz w:val="24"/>
          <w:szCs w:val="24"/>
        </w:rPr>
      </w:pPr>
    </w:p>
    <w:p w:rsidR="004F1AE1" w:rsidRPr="00114FFA" w:rsidRDefault="004F1AE1" w:rsidP="004F1AE1">
      <w:pPr>
        <w:tabs>
          <w:tab w:val="center" w:pos="4252"/>
          <w:tab w:val="right" w:pos="8504"/>
        </w:tabs>
        <w:spacing w:after="0" w:line="240" w:lineRule="auto"/>
        <w:jc w:val="both"/>
        <w:rPr>
          <w:rFonts w:ascii="Times New Roman" w:hAnsi="Times New Roman" w:cs="Times New Roman"/>
          <w:b/>
          <w:color w:val="000000"/>
          <w:sz w:val="24"/>
          <w:szCs w:val="24"/>
        </w:rPr>
      </w:pPr>
    </w:p>
    <w:p w:rsidR="004F1AE1" w:rsidRPr="00114FFA" w:rsidRDefault="004F1AE1" w:rsidP="004F1AE1">
      <w:pPr>
        <w:tabs>
          <w:tab w:val="center" w:pos="4252"/>
          <w:tab w:val="right" w:pos="8504"/>
        </w:tabs>
        <w:spacing w:after="0" w:line="240" w:lineRule="auto"/>
        <w:jc w:val="both"/>
        <w:rPr>
          <w:rFonts w:ascii="Times New Roman" w:hAnsi="Times New Roman" w:cs="Times New Roman"/>
          <w:b/>
          <w:color w:val="000000"/>
          <w:sz w:val="24"/>
          <w:szCs w:val="24"/>
        </w:rPr>
      </w:pPr>
      <w:r w:rsidRPr="00114FFA">
        <w:rPr>
          <w:rFonts w:ascii="Times New Roman" w:hAnsi="Times New Roman" w:cs="Times New Roman"/>
          <w:b/>
          <w:color w:val="000000"/>
          <w:sz w:val="24"/>
          <w:szCs w:val="24"/>
        </w:rPr>
        <w:t>Resumo</w:t>
      </w:r>
    </w:p>
    <w:p w:rsidR="00702FCC" w:rsidRPr="00114FFA" w:rsidRDefault="00702FCC" w:rsidP="004F1AE1">
      <w:pPr>
        <w:tabs>
          <w:tab w:val="center" w:pos="4252"/>
          <w:tab w:val="right" w:pos="8504"/>
        </w:tabs>
        <w:spacing w:after="0" w:line="240" w:lineRule="auto"/>
        <w:jc w:val="both"/>
        <w:rPr>
          <w:rFonts w:ascii="Times New Roman" w:hAnsi="Times New Roman" w:cs="Times New Roman"/>
          <w:b/>
          <w:color w:val="000000"/>
          <w:sz w:val="24"/>
          <w:szCs w:val="24"/>
        </w:rPr>
      </w:pPr>
    </w:p>
    <w:p w:rsidR="004F1AE1" w:rsidRPr="00114FFA" w:rsidRDefault="004F1AE1" w:rsidP="004F1AE1">
      <w:pPr>
        <w:spacing w:after="0" w:line="240" w:lineRule="auto"/>
        <w:jc w:val="both"/>
        <w:rPr>
          <w:rFonts w:ascii="Times New Roman" w:hAnsi="Times New Roman" w:cs="Times New Roman"/>
          <w:sz w:val="24"/>
          <w:szCs w:val="24"/>
        </w:rPr>
      </w:pPr>
      <w:r w:rsidRPr="00114FFA">
        <w:rPr>
          <w:rFonts w:ascii="Times New Roman" w:hAnsi="Times New Roman" w:cs="Times New Roman"/>
          <w:sz w:val="24"/>
          <w:szCs w:val="24"/>
        </w:rPr>
        <w:t>A educação é um direito de todos e um dever do Estado e o acesso é garantido às pessoas em um sistema prisional. Este trabalho foi desenvolvido em um presídio</w:t>
      </w:r>
      <w:r w:rsidR="00114FFA">
        <w:rPr>
          <w:rFonts w:ascii="Times New Roman" w:hAnsi="Times New Roman" w:cs="Times New Roman"/>
          <w:sz w:val="24"/>
          <w:szCs w:val="24"/>
        </w:rPr>
        <w:t xml:space="preserve"> de mulheres em Belo Horizonte</w:t>
      </w:r>
      <w:r w:rsidR="004820A2">
        <w:rPr>
          <w:rFonts w:ascii="Times New Roman" w:hAnsi="Times New Roman" w:cs="Times New Roman"/>
          <w:sz w:val="24"/>
          <w:szCs w:val="24"/>
        </w:rPr>
        <w:t xml:space="preserve"> (Minas Gerais, </w:t>
      </w:r>
      <w:r w:rsidRPr="00114FFA">
        <w:rPr>
          <w:rFonts w:ascii="Times New Roman" w:hAnsi="Times New Roman" w:cs="Times New Roman"/>
          <w:sz w:val="24"/>
          <w:szCs w:val="24"/>
        </w:rPr>
        <w:t>Br</w:t>
      </w:r>
      <w:r w:rsidR="00114FFA">
        <w:rPr>
          <w:rFonts w:ascii="Times New Roman" w:hAnsi="Times New Roman" w:cs="Times New Roman"/>
          <w:sz w:val="24"/>
          <w:szCs w:val="24"/>
        </w:rPr>
        <w:t>asil</w:t>
      </w:r>
      <w:r w:rsidR="004820A2">
        <w:rPr>
          <w:rFonts w:ascii="Times New Roman" w:hAnsi="Times New Roman" w:cs="Times New Roman"/>
          <w:sz w:val="24"/>
          <w:szCs w:val="24"/>
        </w:rPr>
        <w:t>)</w:t>
      </w:r>
      <w:r w:rsidRPr="00114FFA">
        <w:rPr>
          <w:rFonts w:ascii="Times New Roman" w:hAnsi="Times New Roman" w:cs="Times New Roman"/>
          <w:sz w:val="24"/>
          <w:szCs w:val="24"/>
        </w:rPr>
        <w:t xml:space="preserve">. A metodologia adotada foi baseada na </w:t>
      </w:r>
      <w:proofErr w:type="spellStart"/>
      <w:r w:rsidRPr="00114FFA">
        <w:rPr>
          <w:rFonts w:ascii="Times New Roman" w:hAnsi="Times New Roman" w:cs="Times New Roman"/>
          <w:sz w:val="24"/>
          <w:szCs w:val="24"/>
        </w:rPr>
        <w:t>andragogia</w:t>
      </w:r>
      <w:proofErr w:type="spellEnd"/>
      <w:r w:rsidRPr="00114FFA">
        <w:rPr>
          <w:rFonts w:ascii="Times New Roman" w:hAnsi="Times New Roman" w:cs="Times New Roman"/>
          <w:sz w:val="24"/>
          <w:szCs w:val="24"/>
        </w:rPr>
        <w:t xml:space="preserve">, </w:t>
      </w:r>
      <w:r w:rsidR="00D07A72" w:rsidRPr="00114FFA">
        <w:rPr>
          <w:rFonts w:ascii="Times New Roman" w:hAnsi="Times New Roman" w:cs="Times New Roman"/>
          <w:sz w:val="24"/>
          <w:szCs w:val="24"/>
        </w:rPr>
        <w:t xml:space="preserve">que </w:t>
      </w:r>
      <w:r w:rsidR="00114FFA">
        <w:rPr>
          <w:rFonts w:ascii="Times New Roman" w:hAnsi="Times New Roman" w:cs="Times New Roman"/>
          <w:sz w:val="24"/>
          <w:szCs w:val="24"/>
        </w:rPr>
        <w:t xml:space="preserve">é </w:t>
      </w:r>
      <w:r w:rsidR="00D07A72" w:rsidRPr="00114FFA">
        <w:rPr>
          <w:rFonts w:ascii="Times New Roman" w:hAnsi="Times New Roman" w:cs="Times New Roman"/>
          <w:sz w:val="24"/>
          <w:szCs w:val="24"/>
        </w:rPr>
        <w:t>a</w:t>
      </w:r>
      <w:r w:rsidRPr="00114FFA">
        <w:rPr>
          <w:rFonts w:ascii="Times New Roman" w:hAnsi="Times New Roman" w:cs="Times New Roman"/>
          <w:sz w:val="24"/>
          <w:szCs w:val="24"/>
        </w:rPr>
        <w:t xml:space="preserve"> pedagogia direcionada ao aluno adulto. A disciplina lecionada foi Diversidade, que tem como objetivo tratar temas controversos e o aceite à diversidade. Entre os temas abordados destacam-se: relacionamento humano, infecções sexualmente transmissíveis, religiosidade, consciência negra e homoafetividade. As prisioneiras não têm acesso à informação direta ou via internet, que é proibida. As metodologias empregadas foram: </w:t>
      </w:r>
      <w:r w:rsidR="00D07A72" w:rsidRPr="00114FFA">
        <w:rPr>
          <w:rFonts w:ascii="Times New Roman" w:hAnsi="Times New Roman" w:cs="Times New Roman"/>
          <w:sz w:val="24"/>
          <w:szCs w:val="24"/>
        </w:rPr>
        <w:t>trabalho em grupo, discussão, roda</w:t>
      </w:r>
      <w:r w:rsidRPr="00114FFA">
        <w:rPr>
          <w:rFonts w:ascii="Times New Roman" w:hAnsi="Times New Roman" w:cs="Times New Roman"/>
          <w:sz w:val="24"/>
          <w:szCs w:val="24"/>
        </w:rPr>
        <w:t xml:space="preserve"> de conversa e vídeos previamente aprovados pela segurança do presídio. A avaliação foi feita por meio de questionários e redações. Os resultados demonstraram que</w:t>
      </w:r>
      <w:r w:rsidR="00114FFA">
        <w:rPr>
          <w:rFonts w:ascii="Times New Roman" w:hAnsi="Times New Roman" w:cs="Times New Roman"/>
          <w:sz w:val="24"/>
          <w:szCs w:val="24"/>
        </w:rPr>
        <w:t>,</w:t>
      </w:r>
      <w:r w:rsidRPr="00114FFA">
        <w:rPr>
          <w:rFonts w:ascii="Times New Roman" w:hAnsi="Times New Roman" w:cs="Times New Roman"/>
          <w:sz w:val="24"/>
          <w:szCs w:val="24"/>
        </w:rPr>
        <w:t xml:space="preserve"> para as prisioneiras</w:t>
      </w:r>
      <w:r w:rsidR="00114FFA">
        <w:rPr>
          <w:rFonts w:ascii="Times New Roman" w:hAnsi="Times New Roman" w:cs="Times New Roman"/>
          <w:sz w:val="24"/>
          <w:szCs w:val="24"/>
        </w:rPr>
        <w:t>,</w:t>
      </w:r>
      <w:r w:rsidRPr="00114FFA">
        <w:rPr>
          <w:rFonts w:ascii="Times New Roman" w:hAnsi="Times New Roman" w:cs="Times New Roman"/>
          <w:sz w:val="24"/>
          <w:szCs w:val="24"/>
        </w:rPr>
        <w:t xml:space="preserve"> a educação não é vista apenas como uma alternativa de diminuir a punição ou a ociosidade, mas como uma oportunidade de adquirir conhecimento, mudar e tornar-se uma pessoa melhor.</w:t>
      </w:r>
    </w:p>
    <w:p w:rsidR="00114FFA" w:rsidRDefault="00114FFA" w:rsidP="004F1AE1">
      <w:pPr>
        <w:autoSpaceDE w:val="0"/>
        <w:autoSpaceDN w:val="0"/>
        <w:adjustRightInd w:val="0"/>
        <w:spacing w:after="0" w:line="240" w:lineRule="auto"/>
        <w:rPr>
          <w:rFonts w:ascii="Times New Roman" w:hAnsi="Times New Roman" w:cs="Times New Roman"/>
          <w:b/>
          <w:sz w:val="24"/>
          <w:szCs w:val="24"/>
        </w:rPr>
      </w:pPr>
    </w:p>
    <w:p w:rsidR="004F1AE1" w:rsidRPr="00114FFA" w:rsidRDefault="004F1AE1" w:rsidP="004F1AE1">
      <w:pPr>
        <w:autoSpaceDE w:val="0"/>
        <w:autoSpaceDN w:val="0"/>
        <w:adjustRightInd w:val="0"/>
        <w:spacing w:after="0" w:line="240" w:lineRule="auto"/>
        <w:rPr>
          <w:rFonts w:ascii="Times New Roman" w:hAnsi="Times New Roman" w:cs="Times New Roman"/>
          <w:sz w:val="24"/>
          <w:szCs w:val="24"/>
        </w:rPr>
      </w:pPr>
      <w:r w:rsidRPr="00114FFA">
        <w:rPr>
          <w:rFonts w:ascii="Times New Roman" w:hAnsi="Times New Roman" w:cs="Times New Roman"/>
          <w:b/>
          <w:sz w:val="24"/>
          <w:szCs w:val="24"/>
        </w:rPr>
        <w:t>Palavras-chave</w:t>
      </w:r>
      <w:r w:rsidRPr="00114FFA">
        <w:rPr>
          <w:rFonts w:ascii="Times New Roman" w:hAnsi="Times New Roman" w:cs="Times New Roman"/>
          <w:sz w:val="24"/>
          <w:szCs w:val="24"/>
        </w:rPr>
        <w:t>: Direitos humanos. Educação. Dignidade da pessoa humana. Sistema prisional.</w:t>
      </w:r>
    </w:p>
    <w:p w:rsidR="004F1AE1" w:rsidRPr="00114FFA" w:rsidRDefault="004F1AE1" w:rsidP="004F1AE1">
      <w:pPr>
        <w:tabs>
          <w:tab w:val="center" w:pos="4252"/>
          <w:tab w:val="right" w:pos="8504"/>
        </w:tabs>
        <w:spacing w:after="0" w:line="240" w:lineRule="auto"/>
        <w:jc w:val="both"/>
        <w:rPr>
          <w:rFonts w:ascii="Times New Roman" w:hAnsi="Times New Roman" w:cs="Times New Roman"/>
          <w:b/>
          <w:color w:val="000000"/>
          <w:sz w:val="24"/>
          <w:szCs w:val="24"/>
        </w:rPr>
      </w:pPr>
    </w:p>
    <w:p w:rsidR="00D07A72" w:rsidRPr="00114FFA" w:rsidRDefault="00D07A72" w:rsidP="00D07A72">
      <w:pPr>
        <w:tabs>
          <w:tab w:val="center" w:pos="4252"/>
          <w:tab w:val="right" w:pos="8504"/>
        </w:tabs>
        <w:spacing w:after="0" w:line="240" w:lineRule="auto"/>
        <w:jc w:val="both"/>
        <w:rPr>
          <w:rFonts w:ascii="Times New Roman" w:hAnsi="Times New Roman" w:cs="Times New Roman"/>
          <w:b/>
          <w:color w:val="000000"/>
          <w:sz w:val="24"/>
          <w:szCs w:val="24"/>
          <w:lang w:val="en-US"/>
        </w:rPr>
      </w:pPr>
      <w:r w:rsidRPr="00114FFA">
        <w:rPr>
          <w:rFonts w:ascii="Times New Roman" w:hAnsi="Times New Roman" w:cs="Times New Roman"/>
          <w:b/>
          <w:color w:val="000000"/>
          <w:sz w:val="24"/>
          <w:szCs w:val="24"/>
          <w:lang w:val="en-US"/>
        </w:rPr>
        <w:t>Abstract</w:t>
      </w:r>
    </w:p>
    <w:p w:rsidR="00702FCC" w:rsidRPr="00114FFA" w:rsidRDefault="00702FCC" w:rsidP="00D07A72">
      <w:pPr>
        <w:tabs>
          <w:tab w:val="center" w:pos="4252"/>
          <w:tab w:val="right" w:pos="8504"/>
        </w:tabs>
        <w:spacing w:after="0" w:line="240" w:lineRule="auto"/>
        <w:jc w:val="both"/>
        <w:rPr>
          <w:rFonts w:ascii="Times New Roman" w:hAnsi="Times New Roman" w:cs="Times New Roman"/>
          <w:b/>
          <w:color w:val="000000"/>
          <w:sz w:val="24"/>
          <w:szCs w:val="24"/>
          <w:lang w:val="en-US"/>
        </w:rPr>
      </w:pPr>
    </w:p>
    <w:p w:rsidR="00D07A72" w:rsidRPr="00114FFA" w:rsidRDefault="00D07A72" w:rsidP="00D07A72">
      <w:pPr>
        <w:tabs>
          <w:tab w:val="center" w:pos="4252"/>
          <w:tab w:val="right" w:pos="8504"/>
        </w:tabs>
        <w:spacing w:after="0" w:line="240" w:lineRule="auto"/>
        <w:jc w:val="both"/>
        <w:rPr>
          <w:rFonts w:ascii="Times New Roman" w:hAnsi="Times New Roman" w:cs="Times New Roman"/>
          <w:color w:val="000000"/>
          <w:sz w:val="24"/>
          <w:szCs w:val="24"/>
          <w:lang w:val="en-US"/>
        </w:rPr>
      </w:pPr>
      <w:r w:rsidRPr="00114FFA">
        <w:rPr>
          <w:rFonts w:ascii="Times New Roman" w:hAnsi="Times New Roman" w:cs="Times New Roman"/>
          <w:color w:val="000000"/>
          <w:sz w:val="24"/>
          <w:szCs w:val="24"/>
          <w:lang w:val="en-US"/>
        </w:rPr>
        <w:t xml:space="preserve">Education is a right of all and a State ‘duty and the access </w:t>
      </w:r>
      <w:proofErr w:type="gramStart"/>
      <w:r w:rsidRPr="00114FFA">
        <w:rPr>
          <w:rFonts w:ascii="Times New Roman" w:hAnsi="Times New Roman" w:cs="Times New Roman"/>
          <w:color w:val="000000"/>
          <w:sz w:val="24"/>
          <w:szCs w:val="24"/>
          <w:lang w:val="en-US"/>
        </w:rPr>
        <w:t>is</w:t>
      </w:r>
      <w:proofErr w:type="gramEnd"/>
      <w:r w:rsidRPr="00114FFA">
        <w:rPr>
          <w:rFonts w:ascii="Times New Roman" w:hAnsi="Times New Roman" w:cs="Times New Roman"/>
          <w:color w:val="000000"/>
          <w:sz w:val="24"/>
          <w:szCs w:val="24"/>
          <w:lang w:val="en-US"/>
        </w:rPr>
        <w:t xml:space="preserve"> guaranteed to people in a prison system. This work was developed in a women's prison in Belo Horizonte </w:t>
      </w:r>
      <w:r w:rsidR="004820A2">
        <w:rPr>
          <w:rFonts w:ascii="Times New Roman" w:hAnsi="Times New Roman" w:cs="Times New Roman"/>
          <w:color w:val="000000"/>
          <w:sz w:val="24"/>
          <w:szCs w:val="24"/>
          <w:lang w:val="en-US"/>
        </w:rPr>
        <w:t>(</w:t>
      </w:r>
      <w:r w:rsidRPr="00114FFA">
        <w:rPr>
          <w:rFonts w:ascii="Times New Roman" w:hAnsi="Times New Roman" w:cs="Times New Roman"/>
          <w:color w:val="000000"/>
          <w:sz w:val="24"/>
          <w:szCs w:val="24"/>
          <w:lang w:val="en-US"/>
        </w:rPr>
        <w:t xml:space="preserve">Minas </w:t>
      </w:r>
      <w:proofErr w:type="spellStart"/>
      <w:r w:rsidRPr="00114FFA">
        <w:rPr>
          <w:rFonts w:ascii="Times New Roman" w:hAnsi="Times New Roman" w:cs="Times New Roman"/>
          <w:color w:val="000000"/>
          <w:sz w:val="24"/>
          <w:szCs w:val="24"/>
          <w:lang w:val="en-US"/>
        </w:rPr>
        <w:t>Gerais</w:t>
      </w:r>
      <w:proofErr w:type="spellEnd"/>
      <w:r w:rsidR="004820A2">
        <w:rPr>
          <w:rFonts w:ascii="Times New Roman" w:hAnsi="Times New Roman" w:cs="Times New Roman"/>
          <w:color w:val="000000"/>
          <w:sz w:val="24"/>
          <w:szCs w:val="24"/>
          <w:lang w:val="en-US"/>
        </w:rPr>
        <w:t>, Brazil)</w:t>
      </w:r>
      <w:r w:rsidRPr="00114FFA">
        <w:rPr>
          <w:rFonts w:ascii="Times New Roman" w:hAnsi="Times New Roman" w:cs="Times New Roman"/>
          <w:color w:val="000000"/>
          <w:sz w:val="24"/>
          <w:szCs w:val="24"/>
          <w:lang w:val="en-US"/>
        </w:rPr>
        <w:t>. The adopted methodology was based on andragogy, which is pedagogy directed to the adult student. The subject taught was Diversity, which aims to deal with controversial themes and the accepted diversity. Among the topics addressed are: human relationship, sexually transmitted infections, religiosity, black conscience and homosexuality. Prisoners do not have access to information that is direct or via the Internet, which is prohibited. The methodologies used were: group work, discussion and videos previously approved by the security of the prison. The evaluation was done through questionnaires and essays. The results have shown that for prisoners education is seen not only as an alternative to lessening punishment or idleness, but as an opportunity to acquire knowledge, change, and become a better person.</w:t>
      </w:r>
    </w:p>
    <w:p w:rsidR="004820A2" w:rsidRDefault="004820A2" w:rsidP="00D07A72">
      <w:pPr>
        <w:tabs>
          <w:tab w:val="center" w:pos="4252"/>
          <w:tab w:val="right" w:pos="8504"/>
        </w:tabs>
        <w:spacing w:after="0" w:line="240" w:lineRule="auto"/>
        <w:jc w:val="both"/>
        <w:rPr>
          <w:rFonts w:ascii="Times New Roman" w:hAnsi="Times New Roman" w:cs="Times New Roman"/>
          <w:b/>
          <w:color w:val="000000"/>
          <w:sz w:val="24"/>
          <w:szCs w:val="24"/>
          <w:lang w:val="en-US"/>
        </w:rPr>
      </w:pPr>
    </w:p>
    <w:p w:rsidR="00D07A72" w:rsidRPr="00114FFA" w:rsidRDefault="00D07A72" w:rsidP="00D07A72">
      <w:pPr>
        <w:tabs>
          <w:tab w:val="center" w:pos="4252"/>
          <w:tab w:val="right" w:pos="8504"/>
        </w:tabs>
        <w:spacing w:after="0" w:line="240" w:lineRule="auto"/>
        <w:jc w:val="both"/>
        <w:rPr>
          <w:rFonts w:ascii="Times New Roman" w:hAnsi="Times New Roman" w:cs="Times New Roman"/>
          <w:color w:val="000000"/>
          <w:sz w:val="24"/>
          <w:szCs w:val="24"/>
        </w:rPr>
      </w:pPr>
      <w:r w:rsidRPr="00114FFA">
        <w:rPr>
          <w:rFonts w:ascii="Times New Roman" w:hAnsi="Times New Roman" w:cs="Times New Roman"/>
          <w:b/>
          <w:color w:val="000000"/>
          <w:sz w:val="24"/>
          <w:szCs w:val="24"/>
          <w:lang w:val="en-US"/>
        </w:rPr>
        <w:t xml:space="preserve">Keywords: </w:t>
      </w:r>
      <w:r w:rsidRPr="00114FFA">
        <w:rPr>
          <w:rFonts w:ascii="Times New Roman" w:hAnsi="Times New Roman" w:cs="Times New Roman"/>
          <w:color w:val="000000"/>
          <w:sz w:val="24"/>
          <w:szCs w:val="24"/>
          <w:lang w:val="en-US"/>
        </w:rPr>
        <w:t xml:space="preserve">Human rights. </w:t>
      </w:r>
      <w:proofErr w:type="gramStart"/>
      <w:r w:rsidRPr="00114FFA">
        <w:rPr>
          <w:rFonts w:ascii="Times New Roman" w:hAnsi="Times New Roman" w:cs="Times New Roman"/>
          <w:color w:val="000000"/>
          <w:sz w:val="24"/>
          <w:szCs w:val="24"/>
          <w:lang w:val="en-US"/>
        </w:rPr>
        <w:t>Education.</w:t>
      </w:r>
      <w:proofErr w:type="gramEnd"/>
      <w:r w:rsidRPr="00114FFA">
        <w:rPr>
          <w:rFonts w:ascii="Times New Roman" w:hAnsi="Times New Roman" w:cs="Times New Roman"/>
          <w:color w:val="000000"/>
          <w:sz w:val="24"/>
          <w:szCs w:val="24"/>
          <w:lang w:val="en-US"/>
        </w:rPr>
        <w:t xml:space="preserve"> </w:t>
      </w:r>
      <w:proofErr w:type="gramStart"/>
      <w:r w:rsidRPr="00114FFA">
        <w:rPr>
          <w:rFonts w:ascii="Times New Roman" w:hAnsi="Times New Roman" w:cs="Times New Roman"/>
          <w:color w:val="000000"/>
          <w:sz w:val="24"/>
          <w:szCs w:val="24"/>
          <w:lang w:val="en-US"/>
        </w:rPr>
        <w:t>Dignity.</w:t>
      </w:r>
      <w:proofErr w:type="gramEnd"/>
      <w:r w:rsidRPr="00114FFA">
        <w:rPr>
          <w:rFonts w:ascii="Times New Roman" w:hAnsi="Times New Roman" w:cs="Times New Roman"/>
          <w:color w:val="000000"/>
          <w:sz w:val="24"/>
          <w:szCs w:val="24"/>
          <w:lang w:val="en-US"/>
        </w:rPr>
        <w:t xml:space="preserve"> </w:t>
      </w:r>
      <w:proofErr w:type="spellStart"/>
      <w:r w:rsidRPr="00114FFA">
        <w:rPr>
          <w:rFonts w:ascii="Times New Roman" w:hAnsi="Times New Roman" w:cs="Times New Roman"/>
          <w:color w:val="000000"/>
          <w:sz w:val="24"/>
          <w:szCs w:val="24"/>
        </w:rPr>
        <w:t>Prison</w:t>
      </w:r>
      <w:proofErr w:type="spellEnd"/>
      <w:r w:rsidRPr="00114FFA">
        <w:rPr>
          <w:rFonts w:ascii="Times New Roman" w:hAnsi="Times New Roman" w:cs="Times New Roman"/>
          <w:color w:val="000000"/>
          <w:sz w:val="24"/>
          <w:szCs w:val="24"/>
        </w:rPr>
        <w:t xml:space="preserve"> system. </w:t>
      </w:r>
    </w:p>
    <w:p w:rsidR="00D07A72" w:rsidRDefault="00D07A72" w:rsidP="004820A2">
      <w:pPr>
        <w:tabs>
          <w:tab w:val="center" w:pos="4252"/>
          <w:tab w:val="right" w:pos="9072"/>
        </w:tabs>
        <w:spacing w:after="0" w:line="240" w:lineRule="auto"/>
        <w:jc w:val="both"/>
        <w:rPr>
          <w:rFonts w:ascii="Times New Roman" w:hAnsi="Times New Roman" w:cs="Times New Roman"/>
          <w:color w:val="000000"/>
          <w:sz w:val="24"/>
          <w:szCs w:val="24"/>
        </w:rPr>
      </w:pPr>
    </w:p>
    <w:p w:rsidR="004820A2" w:rsidRDefault="004820A2" w:rsidP="004820A2">
      <w:pPr>
        <w:tabs>
          <w:tab w:val="center" w:pos="4252"/>
          <w:tab w:val="right" w:pos="9072"/>
        </w:tabs>
        <w:spacing w:after="0" w:line="240" w:lineRule="auto"/>
        <w:jc w:val="both"/>
        <w:rPr>
          <w:rFonts w:ascii="Times New Roman" w:hAnsi="Times New Roman" w:cs="Times New Roman"/>
          <w:color w:val="000000"/>
          <w:sz w:val="24"/>
          <w:szCs w:val="24"/>
        </w:rPr>
      </w:pPr>
    </w:p>
    <w:p w:rsidR="004820A2" w:rsidRDefault="004820A2" w:rsidP="004820A2">
      <w:pPr>
        <w:tabs>
          <w:tab w:val="center" w:pos="4252"/>
          <w:tab w:val="right" w:pos="9072"/>
        </w:tabs>
        <w:spacing w:after="0" w:line="240" w:lineRule="auto"/>
        <w:jc w:val="both"/>
        <w:rPr>
          <w:rFonts w:ascii="Times New Roman" w:hAnsi="Times New Roman" w:cs="Times New Roman"/>
          <w:color w:val="000000"/>
          <w:sz w:val="24"/>
          <w:szCs w:val="24"/>
        </w:rPr>
      </w:pPr>
    </w:p>
    <w:p w:rsidR="004F1AE1" w:rsidRPr="00114FFA" w:rsidRDefault="004F1AE1" w:rsidP="00D07A72">
      <w:pPr>
        <w:spacing w:after="0" w:line="360" w:lineRule="auto"/>
        <w:jc w:val="both"/>
        <w:rPr>
          <w:rFonts w:ascii="Times New Roman" w:hAnsi="Times New Roman" w:cs="Times New Roman"/>
          <w:b/>
          <w:sz w:val="24"/>
          <w:szCs w:val="24"/>
        </w:rPr>
      </w:pPr>
      <w:r w:rsidRPr="00114FFA">
        <w:rPr>
          <w:rFonts w:ascii="Times New Roman" w:hAnsi="Times New Roman" w:cs="Times New Roman"/>
          <w:b/>
          <w:sz w:val="24"/>
          <w:szCs w:val="24"/>
        </w:rPr>
        <w:lastRenderedPageBreak/>
        <w:t>Introdução</w:t>
      </w:r>
    </w:p>
    <w:p w:rsidR="004F1AE1" w:rsidRPr="00114FFA" w:rsidRDefault="004F1AE1" w:rsidP="00D07A72">
      <w:pPr>
        <w:spacing w:after="0" w:line="360" w:lineRule="auto"/>
        <w:jc w:val="both"/>
        <w:rPr>
          <w:rFonts w:ascii="Times New Roman" w:hAnsi="Times New Roman" w:cs="Times New Roman"/>
          <w:b/>
          <w:sz w:val="24"/>
          <w:szCs w:val="24"/>
        </w:rPr>
      </w:pPr>
    </w:p>
    <w:p w:rsidR="004F1AE1" w:rsidRPr="00114FFA" w:rsidRDefault="004F1AE1" w:rsidP="004820A2">
      <w:pPr>
        <w:spacing w:after="0" w:line="360" w:lineRule="auto"/>
        <w:ind w:firstLine="708"/>
        <w:jc w:val="both"/>
        <w:rPr>
          <w:rFonts w:ascii="Times New Roman" w:hAnsi="Times New Roman" w:cs="Times New Roman"/>
          <w:sz w:val="24"/>
          <w:szCs w:val="24"/>
        </w:rPr>
      </w:pPr>
      <w:r w:rsidRPr="00114FFA">
        <w:rPr>
          <w:rFonts w:ascii="Times New Roman" w:hAnsi="Times New Roman" w:cs="Times New Roman"/>
          <w:sz w:val="24"/>
          <w:szCs w:val="24"/>
        </w:rPr>
        <w:t xml:space="preserve">A Constituição Federal do Brasil </w:t>
      </w:r>
      <w:r w:rsidR="004820A2">
        <w:rPr>
          <w:rFonts w:ascii="Times New Roman" w:hAnsi="Times New Roman" w:cs="Times New Roman"/>
          <w:sz w:val="24"/>
          <w:szCs w:val="24"/>
        </w:rPr>
        <w:t>(BRASIL, 1988)</w:t>
      </w:r>
      <w:r w:rsidRPr="00114FFA">
        <w:rPr>
          <w:rFonts w:ascii="Times New Roman" w:hAnsi="Times New Roman" w:cs="Times New Roman"/>
          <w:sz w:val="24"/>
          <w:szCs w:val="24"/>
        </w:rPr>
        <w:t>, em</w:t>
      </w:r>
      <w:r w:rsidR="004820A2">
        <w:rPr>
          <w:rFonts w:ascii="Times New Roman" w:hAnsi="Times New Roman" w:cs="Times New Roman"/>
          <w:sz w:val="24"/>
          <w:szCs w:val="24"/>
        </w:rPr>
        <w:t xml:space="preserve"> seu art. 208, inciso I</w:t>
      </w:r>
      <w:r w:rsidRPr="00114FFA">
        <w:rPr>
          <w:rFonts w:ascii="Times New Roman" w:hAnsi="Times New Roman" w:cs="Times New Roman"/>
          <w:sz w:val="24"/>
          <w:szCs w:val="24"/>
        </w:rPr>
        <w:t>, estabelece o dever do Estado na garantia de ensino fundamental obrigatório e gratuito, assegurada, inclusive, sua oferta para todos os que a ele não tiverem acesso na idade própria. Tendo em conta os baixos índices de escolarização apresentados pela população carcerária, a educação de jovens e adultos, modalidade que responde pela oferta de educação básica para a população acima da idade escolar, deve ser desenvolvid</w:t>
      </w:r>
      <w:r w:rsidR="004820A2">
        <w:rPr>
          <w:rFonts w:ascii="Times New Roman" w:hAnsi="Times New Roman" w:cs="Times New Roman"/>
          <w:sz w:val="24"/>
          <w:szCs w:val="24"/>
        </w:rPr>
        <w:t>a em todos os presídios do país (SANTIAGO, 2006).</w:t>
      </w:r>
    </w:p>
    <w:p w:rsidR="004F1AE1" w:rsidRPr="00114FFA" w:rsidRDefault="004F1AE1" w:rsidP="004820A2">
      <w:pPr>
        <w:spacing w:after="0" w:line="360" w:lineRule="auto"/>
        <w:ind w:firstLine="708"/>
        <w:jc w:val="both"/>
        <w:rPr>
          <w:rFonts w:ascii="Times New Roman" w:hAnsi="Times New Roman" w:cs="Times New Roman"/>
          <w:sz w:val="24"/>
          <w:szCs w:val="24"/>
        </w:rPr>
      </w:pPr>
      <w:r w:rsidRPr="00114FFA">
        <w:rPr>
          <w:rFonts w:ascii="Times New Roman" w:hAnsi="Times New Roman" w:cs="Times New Roman"/>
          <w:sz w:val="24"/>
          <w:szCs w:val="24"/>
        </w:rPr>
        <w:t xml:space="preserve">Este trabalho utilizou as ideias da </w:t>
      </w:r>
      <w:proofErr w:type="spellStart"/>
      <w:r w:rsidRPr="00114FFA">
        <w:rPr>
          <w:rFonts w:ascii="Times New Roman" w:hAnsi="Times New Roman" w:cs="Times New Roman"/>
          <w:sz w:val="24"/>
          <w:szCs w:val="24"/>
        </w:rPr>
        <w:t>andragogia</w:t>
      </w:r>
      <w:proofErr w:type="spellEnd"/>
      <w:r w:rsidR="004820A2">
        <w:rPr>
          <w:rFonts w:ascii="Times New Roman" w:hAnsi="Times New Roman" w:cs="Times New Roman"/>
          <w:sz w:val="24"/>
          <w:szCs w:val="24"/>
        </w:rPr>
        <w:t>,</w:t>
      </w:r>
      <w:r w:rsidRPr="00114FFA">
        <w:rPr>
          <w:rFonts w:ascii="Times New Roman" w:hAnsi="Times New Roman" w:cs="Times New Roman"/>
          <w:sz w:val="24"/>
          <w:szCs w:val="24"/>
        </w:rPr>
        <w:t xml:space="preserve"> que á pedagogia direcionada ao aluno adulto. Assim, o ensino deve estar centrado em situações-problema, tendo em vista que o aprendiz precisa vislumbrar resultados em curto prazo, principalmente no que tange à manutenção das necessidades primárias e secundárias, conceitos mencionados por Maslow</w:t>
      </w:r>
      <w:r w:rsidR="004820A2">
        <w:rPr>
          <w:rFonts w:ascii="Times New Roman" w:hAnsi="Times New Roman" w:cs="Times New Roman"/>
          <w:sz w:val="24"/>
          <w:szCs w:val="24"/>
        </w:rPr>
        <w:t xml:space="preserve"> (MASLOW, 1962). </w:t>
      </w:r>
      <w:r w:rsidRPr="00114FFA">
        <w:rPr>
          <w:rFonts w:ascii="Times New Roman" w:hAnsi="Times New Roman" w:cs="Times New Roman"/>
          <w:sz w:val="24"/>
          <w:szCs w:val="24"/>
        </w:rPr>
        <w:t>No caso de adultos, o ensino passa a ser uma moeda de troca: ele precisa ver finalidade, utilidade e retorno.</w:t>
      </w:r>
    </w:p>
    <w:p w:rsidR="004F1AE1" w:rsidRPr="00114FFA" w:rsidRDefault="004F1AE1" w:rsidP="004820A2">
      <w:pPr>
        <w:spacing w:after="0" w:line="360" w:lineRule="auto"/>
        <w:ind w:firstLine="708"/>
        <w:jc w:val="both"/>
        <w:rPr>
          <w:rFonts w:ascii="Times New Roman" w:hAnsi="Times New Roman" w:cs="Times New Roman"/>
          <w:sz w:val="24"/>
          <w:szCs w:val="24"/>
        </w:rPr>
      </w:pPr>
      <w:r w:rsidRPr="00114FFA">
        <w:rPr>
          <w:rFonts w:ascii="Times New Roman" w:hAnsi="Times New Roman" w:cs="Times New Roman"/>
          <w:sz w:val="24"/>
          <w:szCs w:val="24"/>
        </w:rPr>
        <w:t>É nece</w:t>
      </w:r>
      <w:r w:rsidR="004820A2">
        <w:rPr>
          <w:rFonts w:ascii="Times New Roman" w:hAnsi="Times New Roman" w:cs="Times New Roman"/>
          <w:sz w:val="24"/>
          <w:szCs w:val="24"/>
        </w:rPr>
        <w:t xml:space="preserve">ssário que o professor tenha </w:t>
      </w:r>
      <w:proofErr w:type="spellStart"/>
      <w:proofErr w:type="gramStart"/>
      <w:r w:rsidR="004820A2">
        <w:rPr>
          <w:rFonts w:ascii="Times New Roman" w:hAnsi="Times New Roman" w:cs="Times New Roman"/>
          <w:sz w:val="24"/>
          <w:szCs w:val="24"/>
        </w:rPr>
        <w:t>esS</w:t>
      </w:r>
      <w:r w:rsidRPr="00114FFA">
        <w:rPr>
          <w:rFonts w:ascii="Times New Roman" w:hAnsi="Times New Roman" w:cs="Times New Roman"/>
          <w:sz w:val="24"/>
          <w:szCs w:val="24"/>
        </w:rPr>
        <w:t>es</w:t>
      </w:r>
      <w:proofErr w:type="spellEnd"/>
      <w:proofErr w:type="gramEnd"/>
      <w:r w:rsidRPr="00114FFA">
        <w:rPr>
          <w:rFonts w:ascii="Times New Roman" w:hAnsi="Times New Roman" w:cs="Times New Roman"/>
          <w:sz w:val="24"/>
          <w:szCs w:val="24"/>
        </w:rPr>
        <w:t xml:space="preserve"> fatos em mente ao preparar as atividades. Muitas vezes</w:t>
      </w:r>
      <w:r w:rsidR="004820A2">
        <w:rPr>
          <w:rFonts w:ascii="Times New Roman" w:hAnsi="Times New Roman" w:cs="Times New Roman"/>
          <w:sz w:val="24"/>
          <w:szCs w:val="24"/>
        </w:rPr>
        <w:t>,</w:t>
      </w:r>
      <w:r w:rsidRPr="00114FFA">
        <w:rPr>
          <w:rFonts w:ascii="Times New Roman" w:hAnsi="Times New Roman" w:cs="Times New Roman"/>
          <w:sz w:val="24"/>
          <w:szCs w:val="24"/>
        </w:rPr>
        <w:t xml:space="preserve"> as atividades em sala de aula são planejadas e executadas de acordo com a decisão única do professor, o que pode conduzir à ineficácia do processo:</w:t>
      </w:r>
    </w:p>
    <w:p w:rsidR="004F1AE1" w:rsidRPr="00114FFA" w:rsidRDefault="004F1AE1" w:rsidP="00D07A72">
      <w:pPr>
        <w:spacing w:after="0" w:line="360" w:lineRule="auto"/>
        <w:jc w:val="both"/>
        <w:rPr>
          <w:rFonts w:ascii="Times New Roman" w:hAnsi="Times New Roman" w:cs="Times New Roman"/>
          <w:sz w:val="24"/>
          <w:szCs w:val="24"/>
        </w:rPr>
      </w:pPr>
    </w:p>
    <w:p w:rsidR="004F1AE1" w:rsidRPr="00114FFA" w:rsidRDefault="00BE5BB2" w:rsidP="00D07A72">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Não seriam poucos os exemplos</w:t>
      </w:r>
      <w:r w:rsidR="004F1AE1" w:rsidRPr="00114FFA">
        <w:rPr>
          <w:rFonts w:ascii="Times New Roman" w:hAnsi="Times New Roman" w:cs="Times New Roman"/>
          <w:sz w:val="20"/>
          <w:szCs w:val="20"/>
        </w:rPr>
        <w:t xml:space="preserve"> que poderiam ser citados, de planos, de natureza política ou simplesmente docente, que falharam porque os realizadores partiram de uma visão pessoal da realidade. Porque não levaram em conta, num mínimo instante, os homens em situação a quem se dirigia seu programa, a não ser com</w:t>
      </w:r>
      <w:r w:rsidR="004820A2">
        <w:rPr>
          <w:rFonts w:ascii="Times New Roman" w:hAnsi="Times New Roman" w:cs="Times New Roman"/>
          <w:sz w:val="20"/>
          <w:szCs w:val="20"/>
        </w:rPr>
        <w:t>o puras incidências de sua ação</w:t>
      </w:r>
      <w:r w:rsidR="004F1AE1" w:rsidRPr="00114FFA">
        <w:rPr>
          <w:rFonts w:ascii="Times New Roman" w:hAnsi="Times New Roman" w:cs="Times New Roman"/>
          <w:sz w:val="20"/>
          <w:szCs w:val="20"/>
        </w:rPr>
        <w:t xml:space="preserve"> (</w:t>
      </w:r>
      <w:r w:rsidR="004820A2" w:rsidRPr="00114FFA">
        <w:rPr>
          <w:rFonts w:ascii="Times New Roman" w:hAnsi="Times New Roman" w:cs="Times New Roman"/>
          <w:sz w:val="20"/>
          <w:szCs w:val="20"/>
        </w:rPr>
        <w:t>FREIRE</w:t>
      </w:r>
      <w:r w:rsidR="004F1AE1" w:rsidRPr="00114FFA">
        <w:rPr>
          <w:rFonts w:ascii="Times New Roman" w:hAnsi="Times New Roman" w:cs="Times New Roman"/>
          <w:sz w:val="20"/>
          <w:szCs w:val="20"/>
        </w:rPr>
        <w:t>,</w:t>
      </w:r>
      <w:r w:rsidR="004820A2">
        <w:rPr>
          <w:rFonts w:ascii="Times New Roman" w:hAnsi="Times New Roman" w:cs="Times New Roman"/>
          <w:sz w:val="20"/>
          <w:szCs w:val="20"/>
        </w:rPr>
        <w:t xml:space="preserve"> 1987, p. 48).</w:t>
      </w:r>
    </w:p>
    <w:p w:rsidR="004F1AE1" w:rsidRPr="00114FFA" w:rsidRDefault="004F1AE1" w:rsidP="00D07A72">
      <w:pPr>
        <w:spacing w:after="0" w:line="360" w:lineRule="auto"/>
        <w:ind w:left="567"/>
        <w:jc w:val="both"/>
        <w:rPr>
          <w:rFonts w:ascii="Times New Roman" w:hAnsi="Times New Roman" w:cs="Times New Roman"/>
          <w:sz w:val="24"/>
          <w:szCs w:val="24"/>
        </w:rPr>
      </w:pPr>
    </w:p>
    <w:p w:rsidR="004F1AE1" w:rsidRPr="00114FFA" w:rsidRDefault="004F1AE1" w:rsidP="00BE5BB2">
      <w:pPr>
        <w:spacing w:after="0" w:line="360" w:lineRule="auto"/>
        <w:ind w:firstLine="708"/>
        <w:jc w:val="both"/>
        <w:rPr>
          <w:rFonts w:ascii="Times New Roman" w:hAnsi="Times New Roman" w:cs="Times New Roman"/>
          <w:sz w:val="24"/>
          <w:szCs w:val="24"/>
        </w:rPr>
      </w:pPr>
      <w:r w:rsidRPr="00114FFA">
        <w:rPr>
          <w:rFonts w:ascii="Times New Roman" w:hAnsi="Times New Roman" w:cs="Times New Roman"/>
          <w:sz w:val="24"/>
          <w:szCs w:val="24"/>
        </w:rPr>
        <w:t>Assim, a construção de um trabalho mais praz</w:t>
      </w:r>
      <w:r w:rsidR="00BE5BB2">
        <w:rPr>
          <w:rFonts w:ascii="Times New Roman" w:hAnsi="Times New Roman" w:cs="Times New Roman"/>
          <w:sz w:val="24"/>
          <w:szCs w:val="24"/>
        </w:rPr>
        <w:t>eroso e profícuo em sala de aula</w:t>
      </w:r>
      <w:r w:rsidRPr="00114FFA">
        <w:rPr>
          <w:rFonts w:ascii="Times New Roman" w:hAnsi="Times New Roman" w:cs="Times New Roman"/>
          <w:sz w:val="24"/>
          <w:szCs w:val="24"/>
        </w:rPr>
        <w:t xml:space="preserve"> pode depender, em alguma extensão</w:t>
      </w:r>
      <w:r w:rsidR="00BE5BB2">
        <w:rPr>
          <w:rFonts w:ascii="Times New Roman" w:hAnsi="Times New Roman" w:cs="Times New Roman"/>
          <w:sz w:val="24"/>
          <w:szCs w:val="24"/>
        </w:rPr>
        <w:t>,</w:t>
      </w:r>
      <w:r w:rsidRPr="00114FFA">
        <w:rPr>
          <w:rFonts w:ascii="Times New Roman" w:hAnsi="Times New Roman" w:cs="Times New Roman"/>
          <w:sz w:val="24"/>
          <w:szCs w:val="24"/>
        </w:rPr>
        <w:t xml:space="preserve"> da capacidade e disposição do professor para ouvir, discutir e refletir com o aluno a melhor forma de conduzir os trabalhos, uma vez que o processo educativo é essencialmente interativo e os alunos não são massa bruta a ser moldada por ação externa. </w:t>
      </w:r>
    </w:p>
    <w:p w:rsidR="004F1AE1" w:rsidRPr="00114FFA" w:rsidRDefault="004F1AE1" w:rsidP="00BE5BB2">
      <w:pPr>
        <w:spacing w:after="0" w:line="360" w:lineRule="auto"/>
        <w:ind w:firstLine="708"/>
        <w:jc w:val="both"/>
        <w:rPr>
          <w:rFonts w:ascii="Times New Roman" w:hAnsi="Times New Roman" w:cs="Times New Roman"/>
          <w:sz w:val="24"/>
          <w:szCs w:val="24"/>
        </w:rPr>
      </w:pPr>
      <w:r w:rsidRPr="00114FFA">
        <w:rPr>
          <w:rStyle w:val="hps"/>
          <w:rFonts w:ascii="Times New Roman" w:hAnsi="Times New Roman" w:cs="Times New Roman"/>
          <w:sz w:val="24"/>
          <w:szCs w:val="24"/>
        </w:rPr>
        <w:t>Nesta pesquisa</w:t>
      </w:r>
      <w:r w:rsidR="00BE5BB2">
        <w:rPr>
          <w:rStyle w:val="hps"/>
          <w:rFonts w:ascii="Times New Roman" w:hAnsi="Times New Roman" w:cs="Times New Roman"/>
          <w:sz w:val="24"/>
          <w:szCs w:val="24"/>
        </w:rPr>
        <w:t xml:space="preserve">, começamos questionando </w:t>
      </w:r>
      <w:r w:rsidRPr="00114FFA">
        <w:rPr>
          <w:rStyle w:val="hps"/>
          <w:rFonts w:ascii="Times New Roman" w:hAnsi="Times New Roman" w:cs="Times New Roman"/>
          <w:sz w:val="24"/>
          <w:szCs w:val="24"/>
        </w:rPr>
        <w:t>os alunos sobre preferências de meto</w:t>
      </w:r>
      <w:r w:rsidR="00BE5BB2">
        <w:rPr>
          <w:rStyle w:val="hps"/>
          <w:rFonts w:ascii="Times New Roman" w:hAnsi="Times New Roman" w:cs="Times New Roman"/>
          <w:sz w:val="24"/>
          <w:szCs w:val="24"/>
        </w:rPr>
        <w:t>dologias e atividades de ensino-</w:t>
      </w:r>
      <w:r w:rsidRPr="00114FFA">
        <w:rPr>
          <w:rStyle w:val="hps"/>
          <w:rFonts w:ascii="Times New Roman" w:hAnsi="Times New Roman" w:cs="Times New Roman"/>
          <w:sz w:val="24"/>
          <w:szCs w:val="24"/>
        </w:rPr>
        <w:t>aprendizagem e, com base nas respostas</w:t>
      </w:r>
      <w:r w:rsidR="00BE5BB2">
        <w:rPr>
          <w:rStyle w:val="hps"/>
          <w:rFonts w:ascii="Times New Roman" w:hAnsi="Times New Roman" w:cs="Times New Roman"/>
          <w:sz w:val="24"/>
          <w:szCs w:val="24"/>
        </w:rPr>
        <w:t>,</w:t>
      </w:r>
      <w:r w:rsidRPr="00114FFA">
        <w:rPr>
          <w:rStyle w:val="hps"/>
          <w:rFonts w:ascii="Times New Roman" w:hAnsi="Times New Roman" w:cs="Times New Roman"/>
          <w:sz w:val="24"/>
          <w:szCs w:val="24"/>
        </w:rPr>
        <w:t xml:space="preserve"> </w:t>
      </w:r>
      <w:proofErr w:type="gramStart"/>
      <w:r w:rsidRPr="00114FFA">
        <w:rPr>
          <w:rStyle w:val="hps"/>
          <w:rFonts w:ascii="Times New Roman" w:hAnsi="Times New Roman" w:cs="Times New Roman"/>
          <w:sz w:val="24"/>
          <w:szCs w:val="24"/>
        </w:rPr>
        <w:t>planejamos e adaptamos</w:t>
      </w:r>
      <w:proofErr w:type="gramEnd"/>
      <w:r w:rsidRPr="00114FFA">
        <w:rPr>
          <w:rStyle w:val="hps"/>
          <w:rFonts w:ascii="Times New Roman" w:hAnsi="Times New Roman" w:cs="Times New Roman"/>
          <w:sz w:val="24"/>
          <w:szCs w:val="24"/>
        </w:rPr>
        <w:t xml:space="preserve"> estratégias pedagógicas a serem trabalhadas no semestre letivo.</w:t>
      </w:r>
    </w:p>
    <w:p w:rsidR="004F1AE1" w:rsidRPr="00114FFA" w:rsidRDefault="004F1AE1" w:rsidP="00BE5BB2">
      <w:pPr>
        <w:spacing w:after="0" w:line="360" w:lineRule="auto"/>
        <w:ind w:firstLine="708"/>
        <w:jc w:val="both"/>
        <w:rPr>
          <w:rFonts w:ascii="Times New Roman" w:hAnsi="Times New Roman" w:cs="Times New Roman"/>
          <w:sz w:val="24"/>
          <w:szCs w:val="24"/>
        </w:rPr>
      </w:pPr>
      <w:r w:rsidRPr="00114FFA">
        <w:rPr>
          <w:rFonts w:ascii="Times New Roman" w:hAnsi="Times New Roman" w:cs="Times New Roman"/>
          <w:sz w:val="24"/>
          <w:szCs w:val="24"/>
        </w:rPr>
        <w:t>O objetivo foi desenvolver atividades alternativas ao ensino “tradicional”, para a disciplina Diversidade</w:t>
      </w:r>
      <w:r w:rsidR="00C81C7F" w:rsidRPr="00114FFA">
        <w:rPr>
          <w:rFonts w:ascii="Times New Roman" w:hAnsi="Times New Roman" w:cs="Times New Roman"/>
          <w:sz w:val="24"/>
          <w:szCs w:val="24"/>
        </w:rPr>
        <w:t>,</w:t>
      </w:r>
      <w:r w:rsidRPr="00114FFA">
        <w:rPr>
          <w:rFonts w:ascii="Times New Roman" w:hAnsi="Times New Roman" w:cs="Times New Roman"/>
          <w:sz w:val="24"/>
          <w:szCs w:val="24"/>
        </w:rPr>
        <w:t xml:space="preserve"> no ensino de </w:t>
      </w:r>
      <w:proofErr w:type="gramStart"/>
      <w:r w:rsidRPr="00114FFA">
        <w:rPr>
          <w:rFonts w:ascii="Times New Roman" w:hAnsi="Times New Roman" w:cs="Times New Roman"/>
          <w:sz w:val="24"/>
          <w:szCs w:val="24"/>
        </w:rPr>
        <w:t>jovens e adultos (EJA)</w:t>
      </w:r>
      <w:r w:rsidR="00C81C7F" w:rsidRPr="00114FFA">
        <w:rPr>
          <w:rFonts w:ascii="Times New Roman" w:hAnsi="Times New Roman" w:cs="Times New Roman"/>
          <w:sz w:val="24"/>
          <w:szCs w:val="24"/>
        </w:rPr>
        <w:t>,</w:t>
      </w:r>
      <w:r w:rsidRPr="00114FFA">
        <w:rPr>
          <w:rFonts w:ascii="Times New Roman" w:hAnsi="Times New Roman" w:cs="Times New Roman"/>
          <w:sz w:val="24"/>
          <w:szCs w:val="24"/>
        </w:rPr>
        <w:t xml:space="preserve"> em uma penitenciária feminina </w:t>
      </w:r>
      <w:r w:rsidRPr="00114FFA">
        <w:rPr>
          <w:rFonts w:ascii="Times New Roman" w:hAnsi="Times New Roman" w:cs="Times New Roman"/>
          <w:sz w:val="24"/>
          <w:szCs w:val="24"/>
        </w:rPr>
        <w:lastRenderedPageBreak/>
        <w:t>de Belo Horizonte</w:t>
      </w:r>
      <w:proofErr w:type="gramEnd"/>
      <w:r w:rsidRPr="00114FFA">
        <w:rPr>
          <w:rFonts w:ascii="Times New Roman" w:hAnsi="Times New Roman" w:cs="Times New Roman"/>
          <w:sz w:val="24"/>
          <w:szCs w:val="24"/>
        </w:rPr>
        <w:t>, atendendo às preferências das alunas e valorizando o bom relacionamento professor/aluna e aluna/aluna.</w:t>
      </w:r>
    </w:p>
    <w:p w:rsidR="004F1AE1" w:rsidRPr="00114FFA" w:rsidRDefault="004F1AE1" w:rsidP="00D07A72">
      <w:pPr>
        <w:spacing w:after="0" w:line="360" w:lineRule="auto"/>
        <w:jc w:val="both"/>
        <w:rPr>
          <w:rFonts w:ascii="Times New Roman" w:hAnsi="Times New Roman" w:cs="Times New Roman"/>
          <w:sz w:val="24"/>
          <w:szCs w:val="24"/>
        </w:rPr>
      </w:pPr>
    </w:p>
    <w:p w:rsidR="004F1AE1" w:rsidRPr="00114FFA" w:rsidRDefault="004F1AE1" w:rsidP="00D07A72">
      <w:pPr>
        <w:spacing w:after="0" w:line="360" w:lineRule="auto"/>
        <w:jc w:val="both"/>
        <w:rPr>
          <w:rFonts w:ascii="Times New Roman" w:hAnsi="Times New Roman" w:cs="Times New Roman"/>
          <w:b/>
          <w:sz w:val="24"/>
          <w:szCs w:val="24"/>
        </w:rPr>
      </w:pPr>
      <w:r w:rsidRPr="00114FFA">
        <w:rPr>
          <w:rFonts w:ascii="Times New Roman" w:hAnsi="Times New Roman" w:cs="Times New Roman"/>
          <w:b/>
          <w:sz w:val="24"/>
          <w:szCs w:val="24"/>
        </w:rPr>
        <w:t>Metodologia</w:t>
      </w:r>
    </w:p>
    <w:p w:rsidR="004F1AE1" w:rsidRPr="00114FFA" w:rsidRDefault="004F1AE1" w:rsidP="00D07A72">
      <w:pPr>
        <w:spacing w:after="0" w:line="360" w:lineRule="auto"/>
        <w:jc w:val="both"/>
        <w:rPr>
          <w:rFonts w:ascii="Times New Roman" w:hAnsi="Times New Roman" w:cs="Times New Roman"/>
          <w:b/>
          <w:sz w:val="24"/>
          <w:szCs w:val="24"/>
        </w:rPr>
      </w:pPr>
    </w:p>
    <w:p w:rsidR="004F1AE1" w:rsidRPr="00114FFA" w:rsidRDefault="004F1AE1" w:rsidP="00BE5BB2">
      <w:pPr>
        <w:spacing w:after="0" w:line="360" w:lineRule="auto"/>
        <w:ind w:firstLine="708"/>
        <w:jc w:val="both"/>
        <w:rPr>
          <w:rFonts w:ascii="Times New Roman" w:hAnsi="Times New Roman" w:cs="Times New Roman"/>
          <w:sz w:val="24"/>
          <w:szCs w:val="24"/>
        </w:rPr>
      </w:pPr>
      <w:r w:rsidRPr="00114FFA">
        <w:rPr>
          <w:rFonts w:ascii="Times New Roman" w:hAnsi="Times New Roman" w:cs="Times New Roman"/>
          <w:sz w:val="24"/>
          <w:szCs w:val="24"/>
        </w:rPr>
        <w:t xml:space="preserve">Trata-se de um estudo de caso, abordado com metodologia descritivo-exploratória, de natureza qualitativa. </w:t>
      </w:r>
    </w:p>
    <w:p w:rsidR="004F1AE1" w:rsidRPr="00114FFA" w:rsidRDefault="004F1AE1" w:rsidP="00BE5BB2">
      <w:pPr>
        <w:spacing w:after="0" w:line="360" w:lineRule="auto"/>
        <w:ind w:firstLine="708"/>
        <w:jc w:val="both"/>
        <w:rPr>
          <w:rFonts w:ascii="Times New Roman" w:hAnsi="Times New Roman" w:cs="Times New Roman"/>
          <w:sz w:val="24"/>
          <w:szCs w:val="24"/>
        </w:rPr>
      </w:pPr>
      <w:r w:rsidRPr="00114FFA">
        <w:rPr>
          <w:rFonts w:ascii="Times New Roman" w:hAnsi="Times New Roman" w:cs="Times New Roman"/>
          <w:sz w:val="24"/>
          <w:szCs w:val="24"/>
        </w:rPr>
        <w:t xml:space="preserve">Participaram da pesquisa 30 alunas com idade entre 21 e 50 anos. A maioria está presa devido ao tráfico de drogas, são violentas, embora o nível de violência individual </w:t>
      </w:r>
      <w:r w:rsidR="00BE5BB2">
        <w:rPr>
          <w:rFonts w:ascii="Times New Roman" w:hAnsi="Times New Roman" w:cs="Times New Roman"/>
          <w:sz w:val="24"/>
          <w:szCs w:val="24"/>
        </w:rPr>
        <w:t>seja</w:t>
      </w:r>
      <w:r w:rsidRPr="00114FFA">
        <w:rPr>
          <w:rFonts w:ascii="Times New Roman" w:hAnsi="Times New Roman" w:cs="Times New Roman"/>
          <w:sz w:val="24"/>
          <w:szCs w:val="24"/>
        </w:rPr>
        <w:t xml:space="preserve"> variável. No início do semestre letivo</w:t>
      </w:r>
      <w:r w:rsidR="00BE5BB2">
        <w:rPr>
          <w:rFonts w:ascii="Times New Roman" w:hAnsi="Times New Roman" w:cs="Times New Roman"/>
          <w:sz w:val="24"/>
          <w:szCs w:val="24"/>
        </w:rPr>
        <w:t>,</w:t>
      </w:r>
      <w:r w:rsidRPr="00114FFA">
        <w:rPr>
          <w:rFonts w:ascii="Times New Roman" w:hAnsi="Times New Roman" w:cs="Times New Roman"/>
          <w:sz w:val="24"/>
          <w:szCs w:val="24"/>
        </w:rPr>
        <w:t xml:space="preserve"> foi utilizado um questionário sobre as preferências das estudantes em relação às possíveis metodologias de ensino (escolhidas em um rol elaborado pelo professor). </w:t>
      </w:r>
    </w:p>
    <w:p w:rsidR="004F1AE1" w:rsidRPr="00114FFA" w:rsidRDefault="004F1AE1" w:rsidP="00BE5BB2">
      <w:pPr>
        <w:spacing w:after="0" w:line="360" w:lineRule="auto"/>
        <w:ind w:firstLine="708"/>
        <w:jc w:val="both"/>
        <w:rPr>
          <w:rFonts w:ascii="Times New Roman" w:hAnsi="Times New Roman" w:cs="Times New Roman"/>
          <w:sz w:val="24"/>
          <w:szCs w:val="24"/>
        </w:rPr>
      </w:pPr>
      <w:r w:rsidRPr="00114FFA">
        <w:rPr>
          <w:rFonts w:ascii="Times New Roman" w:hAnsi="Times New Roman" w:cs="Times New Roman"/>
          <w:sz w:val="24"/>
          <w:szCs w:val="24"/>
        </w:rPr>
        <w:t>A partir da análise das respostas</w:t>
      </w:r>
      <w:r w:rsidR="00BE5BB2">
        <w:rPr>
          <w:rFonts w:ascii="Times New Roman" w:hAnsi="Times New Roman" w:cs="Times New Roman"/>
          <w:sz w:val="24"/>
          <w:szCs w:val="24"/>
        </w:rPr>
        <w:t>,</w:t>
      </w:r>
      <w:r w:rsidRPr="00114FFA">
        <w:rPr>
          <w:rFonts w:ascii="Times New Roman" w:hAnsi="Times New Roman" w:cs="Times New Roman"/>
          <w:sz w:val="24"/>
          <w:szCs w:val="24"/>
        </w:rPr>
        <w:t xml:space="preserve"> foram planejadas as atividades do semestre</w:t>
      </w:r>
      <w:r w:rsidR="00BE5BB2">
        <w:rPr>
          <w:rFonts w:ascii="Times New Roman" w:hAnsi="Times New Roman" w:cs="Times New Roman"/>
          <w:sz w:val="24"/>
          <w:szCs w:val="24"/>
        </w:rPr>
        <w:t>,</w:t>
      </w:r>
      <w:r w:rsidRPr="00114FFA">
        <w:rPr>
          <w:rFonts w:ascii="Times New Roman" w:hAnsi="Times New Roman" w:cs="Times New Roman"/>
          <w:sz w:val="24"/>
          <w:szCs w:val="24"/>
        </w:rPr>
        <w:t xml:space="preserve"> que incluíram: dinâmicas, trabalhos em grupo, filmes e vídeos, palestras, construção de mural e roda de conversa.</w:t>
      </w:r>
    </w:p>
    <w:p w:rsidR="004F1AE1" w:rsidRPr="00114FFA" w:rsidRDefault="004F1AE1" w:rsidP="00BE5BB2">
      <w:pPr>
        <w:spacing w:after="0" w:line="360" w:lineRule="auto"/>
        <w:ind w:firstLine="708"/>
        <w:jc w:val="both"/>
        <w:rPr>
          <w:rFonts w:ascii="Times New Roman" w:hAnsi="Times New Roman" w:cs="Times New Roman"/>
          <w:sz w:val="24"/>
          <w:szCs w:val="24"/>
        </w:rPr>
      </w:pPr>
      <w:r w:rsidRPr="00114FFA">
        <w:rPr>
          <w:rFonts w:ascii="Times New Roman" w:hAnsi="Times New Roman" w:cs="Times New Roman"/>
          <w:sz w:val="24"/>
          <w:szCs w:val="24"/>
        </w:rPr>
        <w:t>Ao final do semestre</w:t>
      </w:r>
      <w:r w:rsidR="00BE5BB2">
        <w:rPr>
          <w:rFonts w:ascii="Times New Roman" w:hAnsi="Times New Roman" w:cs="Times New Roman"/>
          <w:sz w:val="24"/>
          <w:szCs w:val="24"/>
        </w:rPr>
        <w:t>,</w:t>
      </w:r>
      <w:r w:rsidRPr="00114FFA">
        <w:rPr>
          <w:rFonts w:ascii="Times New Roman" w:hAnsi="Times New Roman" w:cs="Times New Roman"/>
          <w:sz w:val="24"/>
          <w:szCs w:val="24"/>
        </w:rPr>
        <w:t xml:space="preserve"> foi utilizado questionário para levantar a opinião dos alunos sobre</w:t>
      </w:r>
      <w:r w:rsidR="00BE5BB2">
        <w:rPr>
          <w:rFonts w:ascii="Times New Roman" w:hAnsi="Times New Roman" w:cs="Times New Roman"/>
          <w:sz w:val="24"/>
          <w:szCs w:val="24"/>
        </w:rPr>
        <w:t xml:space="preserve"> a</w:t>
      </w:r>
      <w:r w:rsidRPr="00114FFA">
        <w:rPr>
          <w:rFonts w:ascii="Times New Roman" w:hAnsi="Times New Roman" w:cs="Times New Roman"/>
          <w:sz w:val="24"/>
          <w:szCs w:val="24"/>
        </w:rPr>
        <w:t xml:space="preserve"> validade; pertinência e eficácia das atividades e metodologias empregadas.</w:t>
      </w:r>
    </w:p>
    <w:p w:rsidR="004F1AE1" w:rsidRPr="00114FFA" w:rsidRDefault="004F1AE1" w:rsidP="00D07A72">
      <w:pPr>
        <w:spacing w:after="0" w:line="360" w:lineRule="auto"/>
        <w:jc w:val="both"/>
        <w:rPr>
          <w:rFonts w:ascii="Times New Roman" w:hAnsi="Times New Roman" w:cs="Times New Roman"/>
          <w:sz w:val="24"/>
          <w:szCs w:val="24"/>
        </w:rPr>
      </w:pPr>
    </w:p>
    <w:p w:rsidR="004F1AE1" w:rsidRPr="00114FFA" w:rsidRDefault="004F1AE1" w:rsidP="00D07A72">
      <w:pPr>
        <w:spacing w:after="0" w:line="360" w:lineRule="auto"/>
        <w:jc w:val="both"/>
        <w:rPr>
          <w:rFonts w:ascii="Times New Roman" w:hAnsi="Times New Roman" w:cs="Times New Roman"/>
          <w:b/>
          <w:sz w:val="24"/>
          <w:szCs w:val="24"/>
        </w:rPr>
      </w:pPr>
      <w:r w:rsidRPr="00114FFA">
        <w:rPr>
          <w:rFonts w:ascii="Times New Roman" w:hAnsi="Times New Roman" w:cs="Times New Roman"/>
          <w:b/>
          <w:sz w:val="24"/>
          <w:szCs w:val="24"/>
        </w:rPr>
        <w:t>Resultados</w:t>
      </w:r>
    </w:p>
    <w:p w:rsidR="004F1AE1" w:rsidRPr="00114FFA" w:rsidRDefault="004F1AE1" w:rsidP="00D07A72">
      <w:pPr>
        <w:spacing w:after="0" w:line="360" w:lineRule="auto"/>
        <w:jc w:val="both"/>
        <w:rPr>
          <w:rFonts w:ascii="Times New Roman" w:hAnsi="Times New Roman" w:cs="Times New Roman"/>
          <w:b/>
          <w:sz w:val="24"/>
          <w:szCs w:val="24"/>
        </w:rPr>
      </w:pPr>
    </w:p>
    <w:p w:rsidR="004F1AE1" w:rsidRPr="00114FFA" w:rsidRDefault="004F1AE1" w:rsidP="00D07A72">
      <w:pPr>
        <w:spacing w:after="0" w:line="360" w:lineRule="auto"/>
        <w:jc w:val="both"/>
        <w:rPr>
          <w:rFonts w:ascii="Times New Roman" w:hAnsi="Times New Roman" w:cs="Times New Roman"/>
          <w:b/>
          <w:sz w:val="24"/>
          <w:szCs w:val="24"/>
        </w:rPr>
      </w:pPr>
      <w:r w:rsidRPr="00114FFA">
        <w:rPr>
          <w:rFonts w:ascii="Times New Roman" w:hAnsi="Times New Roman" w:cs="Times New Roman"/>
          <w:b/>
          <w:sz w:val="24"/>
          <w:szCs w:val="24"/>
        </w:rPr>
        <w:t>Questionário inicial</w:t>
      </w:r>
    </w:p>
    <w:p w:rsidR="00BE5BB2" w:rsidRDefault="00BE5BB2" w:rsidP="00D07A72">
      <w:pPr>
        <w:spacing w:after="0" w:line="360" w:lineRule="auto"/>
        <w:jc w:val="both"/>
        <w:rPr>
          <w:rFonts w:ascii="Times New Roman" w:hAnsi="Times New Roman" w:cs="Times New Roman"/>
          <w:sz w:val="24"/>
          <w:szCs w:val="24"/>
        </w:rPr>
      </w:pPr>
    </w:p>
    <w:p w:rsidR="004F1AE1" w:rsidRPr="00114FFA" w:rsidRDefault="004F1AE1" w:rsidP="00BE5BB2">
      <w:pPr>
        <w:spacing w:after="0" w:line="360" w:lineRule="auto"/>
        <w:ind w:firstLine="708"/>
        <w:jc w:val="both"/>
        <w:rPr>
          <w:rFonts w:ascii="Times New Roman" w:hAnsi="Times New Roman" w:cs="Times New Roman"/>
          <w:sz w:val="24"/>
          <w:szCs w:val="24"/>
        </w:rPr>
      </w:pPr>
      <w:r w:rsidRPr="00114FFA">
        <w:rPr>
          <w:rFonts w:ascii="Times New Roman" w:hAnsi="Times New Roman" w:cs="Times New Roman"/>
          <w:sz w:val="24"/>
          <w:szCs w:val="24"/>
        </w:rPr>
        <w:t xml:space="preserve">As preferências e rejeições das alunas sobre alguns tipos de aula estão apresentadas no Quadro </w:t>
      </w:r>
      <w:proofErr w:type="gramStart"/>
      <w:r w:rsidRPr="00114FFA">
        <w:rPr>
          <w:rFonts w:ascii="Times New Roman" w:hAnsi="Times New Roman" w:cs="Times New Roman"/>
          <w:sz w:val="24"/>
          <w:szCs w:val="24"/>
        </w:rPr>
        <w:t>1</w:t>
      </w:r>
      <w:proofErr w:type="gramEnd"/>
      <w:r w:rsidRPr="00114FFA">
        <w:rPr>
          <w:rFonts w:ascii="Times New Roman" w:hAnsi="Times New Roman" w:cs="Times New Roman"/>
          <w:sz w:val="24"/>
          <w:szCs w:val="24"/>
        </w:rPr>
        <w:t>. É importante salientar que o laboratório de informática não tem internet e que as alunas são p</w:t>
      </w:r>
      <w:r w:rsidR="00BE5BB2">
        <w:rPr>
          <w:rFonts w:ascii="Times New Roman" w:hAnsi="Times New Roman" w:cs="Times New Roman"/>
          <w:sz w:val="24"/>
          <w:szCs w:val="24"/>
        </w:rPr>
        <w:t xml:space="preserve">roibidas de ter celular e </w:t>
      </w:r>
      <w:proofErr w:type="spellStart"/>
      <w:r w:rsidR="00BE5BB2">
        <w:rPr>
          <w:rFonts w:ascii="Times New Roman" w:hAnsi="Times New Roman" w:cs="Times New Roman"/>
          <w:sz w:val="24"/>
          <w:szCs w:val="24"/>
        </w:rPr>
        <w:t>tablet</w:t>
      </w:r>
      <w:proofErr w:type="spellEnd"/>
      <w:r w:rsidRPr="00114FFA">
        <w:rPr>
          <w:rFonts w:ascii="Times New Roman" w:hAnsi="Times New Roman" w:cs="Times New Roman"/>
          <w:sz w:val="24"/>
          <w:szCs w:val="24"/>
        </w:rPr>
        <w:t xml:space="preserve"> e de todas as formas </w:t>
      </w:r>
      <w:r w:rsidR="00BE5BB2">
        <w:rPr>
          <w:rFonts w:ascii="Times New Roman" w:hAnsi="Times New Roman" w:cs="Times New Roman"/>
          <w:sz w:val="24"/>
          <w:szCs w:val="24"/>
        </w:rPr>
        <w:t>de acesso à</w:t>
      </w:r>
      <w:r w:rsidRPr="00114FFA">
        <w:rPr>
          <w:rFonts w:ascii="Times New Roman" w:hAnsi="Times New Roman" w:cs="Times New Roman"/>
          <w:sz w:val="24"/>
          <w:szCs w:val="24"/>
        </w:rPr>
        <w:t xml:space="preserve"> internet.</w:t>
      </w:r>
    </w:p>
    <w:p w:rsidR="00702FCC" w:rsidRPr="00114FFA" w:rsidRDefault="00702FCC" w:rsidP="00D07A72">
      <w:pPr>
        <w:spacing w:after="0" w:line="360" w:lineRule="auto"/>
        <w:jc w:val="both"/>
        <w:rPr>
          <w:rFonts w:ascii="Times New Roman" w:hAnsi="Times New Roman" w:cs="Times New Roman"/>
          <w:sz w:val="24"/>
          <w:szCs w:val="24"/>
        </w:rPr>
      </w:pPr>
    </w:p>
    <w:p w:rsidR="004F1AE1" w:rsidRPr="00BE5BB2" w:rsidRDefault="004F1AE1" w:rsidP="00D07A72">
      <w:pPr>
        <w:spacing w:after="0" w:line="360" w:lineRule="auto"/>
        <w:jc w:val="center"/>
        <w:rPr>
          <w:rFonts w:ascii="Times New Roman" w:hAnsi="Times New Roman" w:cs="Times New Roman"/>
          <w:b/>
          <w:sz w:val="24"/>
          <w:szCs w:val="24"/>
        </w:rPr>
      </w:pPr>
      <w:r w:rsidRPr="00BE5BB2">
        <w:rPr>
          <w:rFonts w:ascii="Times New Roman" w:hAnsi="Times New Roman" w:cs="Times New Roman"/>
          <w:b/>
          <w:sz w:val="24"/>
          <w:szCs w:val="24"/>
        </w:rPr>
        <w:t>Quadro 1 - Preferências das alunas por alguns tipos de aula</w:t>
      </w:r>
    </w:p>
    <w:tbl>
      <w:tblPr>
        <w:tblW w:w="8044" w:type="dxa"/>
        <w:jc w:val="center"/>
        <w:tblInd w:w="-3021" w:type="dxa"/>
        <w:tblCellMar>
          <w:left w:w="70" w:type="dxa"/>
          <w:right w:w="70" w:type="dxa"/>
        </w:tblCellMar>
        <w:tblLook w:val="04A0" w:firstRow="1" w:lastRow="0" w:firstColumn="1" w:lastColumn="0" w:noHBand="0" w:noVBand="1"/>
      </w:tblPr>
      <w:tblGrid>
        <w:gridCol w:w="5846"/>
        <w:gridCol w:w="2198"/>
      </w:tblGrid>
      <w:tr w:rsidR="004F1AE1" w:rsidRPr="00114FFA" w:rsidTr="00C81C7F">
        <w:trPr>
          <w:trHeight w:val="399"/>
          <w:jc w:val="center"/>
        </w:trPr>
        <w:tc>
          <w:tcPr>
            <w:tcW w:w="8044" w:type="dxa"/>
            <w:gridSpan w:val="2"/>
            <w:tcBorders>
              <w:top w:val="single" w:sz="8" w:space="0" w:color="auto"/>
              <w:left w:val="single" w:sz="8" w:space="0" w:color="auto"/>
              <w:bottom w:val="single" w:sz="8" w:space="0" w:color="auto"/>
              <w:right w:val="single" w:sz="8" w:space="0" w:color="000000"/>
            </w:tcBorders>
            <w:shd w:val="clear" w:color="auto" w:fill="auto"/>
            <w:noWrap/>
            <w:hideMark/>
          </w:tcPr>
          <w:p w:rsidR="004F1AE1" w:rsidRPr="00114FFA" w:rsidRDefault="004F1AE1" w:rsidP="00D07A72">
            <w:pPr>
              <w:spacing w:after="0" w:line="240" w:lineRule="auto"/>
              <w:jc w:val="both"/>
              <w:rPr>
                <w:rFonts w:ascii="Times New Roman" w:eastAsia="Times New Roman" w:hAnsi="Times New Roman" w:cs="Times New Roman"/>
                <w:color w:val="000000"/>
                <w:sz w:val="24"/>
                <w:szCs w:val="24"/>
                <w:lang w:eastAsia="pt-BR"/>
              </w:rPr>
            </w:pPr>
            <w:r w:rsidRPr="00114FFA">
              <w:rPr>
                <w:rFonts w:ascii="Times New Roman" w:eastAsia="Times New Roman" w:hAnsi="Times New Roman" w:cs="Times New Roman"/>
                <w:color w:val="000000"/>
                <w:sz w:val="24"/>
                <w:szCs w:val="24"/>
                <w:lang w:eastAsia="pt-BR"/>
              </w:rPr>
              <w:t>Qual tipo de aula que mais lhe desperta interesse e transmite conhecimento? (%)</w:t>
            </w:r>
          </w:p>
        </w:tc>
      </w:tr>
      <w:tr w:rsidR="004F1AE1" w:rsidRPr="00114FFA" w:rsidTr="00C81C7F">
        <w:trPr>
          <w:trHeight w:val="135"/>
          <w:jc w:val="center"/>
        </w:trPr>
        <w:tc>
          <w:tcPr>
            <w:tcW w:w="5846" w:type="dxa"/>
            <w:tcBorders>
              <w:top w:val="nil"/>
              <w:left w:val="single" w:sz="8" w:space="0" w:color="auto"/>
              <w:bottom w:val="single" w:sz="8" w:space="0" w:color="auto"/>
              <w:right w:val="single" w:sz="8" w:space="0" w:color="auto"/>
            </w:tcBorders>
            <w:shd w:val="clear" w:color="auto" w:fill="auto"/>
            <w:noWrap/>
            <w:vAlign w:val="center"/>
            <w:hideMark/>
          </w:tcPr>
          <w:p w:rsidR="004F1AE1" w:rsidRPr="00114FFA" w:rsidRDefault="004F1AE1" w:rsidP="00D07A72">
            <w:pPr>
              <w:spacing w:after="0" w:line="240" w:lineRule="auto"/>
              <w:jc w:val="both"/>
              <w:rPr>
                <w:rFonts w:ascii="Times New Roman" w:eastAsia="Times New Roman" w:hAnsi="Times New Roman" w:cs="Times New Roman"/>
                <w:color w:val="000000"/>
                <w:sz w:val="24"/>
                <w:szCs w:val="24"/>
                <w:lang w:eastAsia="pt-BR"/>
              </w:rPr>
            </w:pPr>
            <w:r w:rsidRPr="00114FFA">
              <w:rPr>
                <w:rFonts w:ascii="Times New Roman" w:eastAsia="Times New Roman" w:hAnsi="Times New Roman" w:cs="Times New Roman"/>
                <w:color w:val="000000"/>
                <w:sz w:val="24"/>
                <w:szCs w:val="24"/>
                <w:lang w:eastAsia="pt-BR"/>
              </w:rPr>
              <w:t>Laboratório informática</w:t>
            </w:r>
          </w:p>
        </w:tc>
        <w:tc>
          <w:tcPr>
            <w:tcW w:w="2198" w:type="dxa"/>
            <w:tcBorders>
              <w:top w:val="nil"/>
              <w:left w:val="nil"/>
              <w:bottom w:val="single" w:sz="8" w:space="0" w:color="auto"/>
              <w:right w:val="single" w:sz="8" w:space="0" w:color="auto"/>
            </w:tcBorders>
            <w:shd w:val="clear" w:color="auto" w:fill="auto"/>
            <w:noWrap/>
            <w:vAlign w:val="center"/>
            <w:hideMark/>
          </w:tcPr>
          <w:p w:rsidR="004F1AE1" w:rsidRPr="00114FFA" w:rsidRDefault="004F1AE1" w:rsidP="00D07A72">
            <w:pPr>
              <w:spacing w:after="0" w:line="240" w:lineRule="auto"/>
              <w:jc w:val="center"/>
              <w:rPr>
                <w:rFonts w:ascii="Times New Roman" w:eastAsia="Times New Roman" w:hAnsi="Times New Roman" w:cs="Times New Roman"/>
                <w:color w:val="000000"/>
                <w:sz w:val="24"/>
                <w:szCs w:val="24"/>
                <w:lang w:eastAsia="pt-BR"/>
              </w:rPr>
            </w:pPr>
            <w:r w:rsidRPr="00114FFA">
              <w:rPr>
                <w:rFonts w:ascii="Times New Roman" w:eastAsia="Times New Roman" w:hAnsi="Times New Roman" w:cs="Times New Roman"/>
                <w:color w:val="000000"/>
                <w:sz w:val="24"/>
                <w:szCs w:val="24"/>
                <w:lang w:eastAsia="pt-BR"/>
              </w:rPr>
              <w:t>24</w:t>
            </w:r>
          </w:p>
        </w:tc>
      </w:tr>
      <w:tr w:rsidR="004F1AE1" w:rsidRPr="00114FFA" w:rsidTr="00C81C7F">
        <w:trPr>
          <w:trHeight w:val="195"/>
          <w:jc w:val="center"/>
        </w:trPr>
        <w:tc>
          <w:tcPr>
            <w:tcW w:w="5846" w:type="dxa"/>
            <w:tcBorders>
              <w:top w:val="nil"/>
              <w:left w:val="single" w:sz="8" w:space="0" w:color="auto"/>
              <w:bottom w:val="single" w:sz="8" w:space="0" w:color="auto"/>
              <w:right w:val="single" w:sz="8" w:space="0" w:color="auto"/>
            </w:tcBorders>
            <w:shd w:val="clear" w:color="auto" w:fill="auto"/>
            <w:noWrap/>
            <w:vAlign w:val="center"/>
            <w:hideMark/>
          </w:tcPr>
          <w:p w:rsidR="004F1AE1" w:rsidRPr="00114FFA" w:rsidRDefault="004F1AE1" w:rsidP="00D07A72">
            <w:pPr>
              <w:spacing w:after="0" w:line="240" w:lineRule="auto"/>
              <w:jc w:val="both"/>
              <w:rPr>
                <w:rFonts w:ascii="Times New Roman" w:eastAsia="Times New Roman" w:hAnsi="Times New Roman" w:cs="Times New Roman"/>
                <w:color w:val="000000"/>
                <w:sz w:val="24"/>
                <w:szCs w:val="24"/>
                <w:lang w:eastAsia="pt-BR"/>
              </w:rPr>
            </w:pPr>
            <w:r w:rsidRPr="00114FFA">
              <w:rPr>
                <w:rFonts w:ascii="Times New Roman" w:eastAsia="Times New Roman" w:hAnsi="Times New Roman" w:cs="Times New Roman"/>
                <w:color w:val="000000"/>
                <w:sz w:val="24"/>
                <w:szCs w:val="24"/>
                <w:lang w:eastAsia="pt-BR"/>
              </w:rPr>
              <w:t>Trabalho em grupo</w:t>
            </w:r>
          </w:p>
        </w:tc>
        <w:tc>
          <w:tcPr>
            <w:tcW w:w="2198" w:type="dxa"/>
            <w:tcBorders>
              <w:top w:val="nil"/>
              <w:left w:val="nil"/>
              <w:bottom w:val="single" w:sz="8" w:space="0" w:color="auto"/>
              <w:right w:val="single" w:sz="8" w:space="0" w:color="auto"/>
            </w:tcBorders>
            <w:shd w:val="clear" w:color="auto" w:fill="auto"/>
            <w:noWrap/>
            <w:vAlign w:val="center"/>
            <w:hideMark/>
          </w:tcPr>
          <w:p w:rsidR="004F1AE1" w:rsidRPr="00114FFA" w:rsidRDefault="004F1AE1" w:rsidP="00D07A72">
            <w:pPr>
              <w:spacing w:after="0" w:line="240" w:lineRule="auto"/>
              <w:jc w:val="center"/>
              <w:rPr>
                <w:rFonts w:ascii="Times New Roman" w:eastAsia="Times New Roman" w:hAnsi="Times New Roman" w:cs="Times New Roman"/>
                <w:color w:val="000000"/>
                <w:sz w:val="24"/>
                <w:szCs w:val="24"/>
                <w:lang w:eastAsia="pt-BR"/>
              </w:rPr>
            </w:pPr>
            <w:r w:rsidRPr="00114FFA">
              <w:rPr>
                <w:rFonts w:ascii="Times New Roman" w:eastAsia="Times New Roman" w:hAnsi="Times New Roman" w:cs="Times New Roman"/>
                <w:color w:val="000000"/>
                <w:sz w:val="24"/>
                <w:szCs w:val="24"/>
                <w:lang w:eastAsia="pt-BR"/>
              </w:rPr>
              <w:t>24</w:t>
            </w:r>
          </w:p>
        </w:tc>
      </w:tr>
      <w:tr w:rsidR="004F1AE1" w:rsidRPr="00114FFA" w:rsidTr="00C81C7F">
        <w:trPr>
          <w:trHeight w:val="112"/>
          <w:jc w:val="center"/>
        </w:trPr>
        <w:tc>
          <w:tcPr>
            <w:tcW w:w="5846" w:type="dxa"/>
            <w:tcBorders>
              <w:top w:val="nil"/>
              <w:left w:val="single" w:sz="8" w:space="0" w:color="auto"/>
              <w:bottom w:val="single" w:sz="8" w:space="0" w:color="auto"/>
              <w:right w:val="single" w:sz="8" w:space="0" w:color="auto"/>
            </w:tcBorders>
            <w:shd w:val="clear" w:color="auto" w:fill="auto"/>
            <w:noWrap/>
            <w:vAlign w:val="center"/>
            <w:hideMark/>
          </w:tcPr>
          <w:p w:rsidR="004F1AE1" w:rsidRPr="00114FFA" w:rsidRDefault="004F1AE1" w:rsidP="00D07A72">
            <w:pPr>
              <w:spacing w:after="0" w:line="240" w:lineRule="auto"/>
              <w:jc w:val="both"/>
              <w:rPr>
                <w:rFonts w:ascii="Times New Roman" w:eastAsia="Times New Roman" w:hAnsi="Times New Roman" w:cs="Times New Roman"/>
                <w:color w:val="000000"/>
                <w:sz w:val="24"/>
                <w:szCs w:val="24"/>
                <w:lang w:eastAsia="pt-BR"/>
              </w:rPr>
            </w:pPr>
            <w:r w:rsidRPr="00114FFA">
              <w:rPr>
                <w:rFonts w:ascii="Times New Roman" w:eastAsia="Times New Roman" w:hAnsi="Times New Roman" w:cs="Times New Roman"/>
                <w:color w:val="000000"/>
                <w:sz w:val="24"/>
                <w:szCs w:val="24"/>
                <w:lang w:eastAsia="pt-BR"/>
              </w:rPr>
              <w:t>Jogos</w:t>
            </w:r>
          </w:p>
        </w:tc>
        <w:tc>
          <w:tcPr>
            <w:tcW w:w="2198" w:type="dxa"/>
            <w:tcBorders>
              <w:top w:val="nil"/>
              <w:left w:val="nil"/>
              <w:bottom w:val="single" w:sz="8" w:space="0" w:color="auto"/>
              <w:right w:val="single" w:sz="8" w:space="0" w:color="auto"/>
            </w:tcBorders>
            <w:shd w:val="clear" w:color="auto" w:fill="auto"/>
            <w:noWrap/>
            <w:vAlign w:val="center"/>
            <w:hideMark/>
          </w:tcPr>
          <w:p w:rsidR="004F1AE1" w:rsidRPr="00114FFA" w:rsidRDefault="004F1AE1" w:rsidP="00D07A72">
            <w:pPr>
              <w:spacing w:after="0" w:line="240" w:lineRule="auto"/>
              <w:jc w:val="center"/>
              <w:rPr>
                <w:rFonts w:ascii="Times New Roman" w:eastAsia="Times New Roman" w:hAnsi="Times New Roman" w:cs="Times New Roman"/>
                <w:color w:val="000000"/>
                <w:sz w:val="24"/>
                <w:szCs w:val="24"/>
                <w:lang w:eastAsia="pt-BR"/>
              </w:rPr>
            </w:pPr>
            <w:r w:rsidRPr="00114FFA">
              <w:rPr>
                <w:rFonts w:ascii="Times New Roman" w:eastAsia="Times New Roman" w:hAnsi="Times New Roman" w:cs="Times New Roman"/>
                <w:color w:val="000000"/>
                <w:sz w:val="24"/>
                <w:szCs w:val="24"/>
                <w:lang w:eastAsia="pt-BR"/>
              </w:rPr>
              <w:t>18</w:t>
            </w:r>
          </w:p>
        </w:tc>
      </w:tr>
      <w:tr w:rsidR="004F1AE1" w:rsidRPr="00114FFA" w:rsidTr="00C81C7F">
        <w:trPr>
          <w:trHeight w:val="200"/>
          <w:jc w:val="center"/>
        </w:trPr>
        <w:tc>
          <w:tcPr>
            <w:tcW w:w="5846" w:type="dxa"/>
            <w:tcBorders>
              <w:top w:val="nil"/>
              <w:left w:val="single" w:sz="8" w:space="0" w:color="auto"/>
              <w:bottom w:val="single" w:sz="8" w:space="0" w:color="auto"/>
              <w:right w:val="single" w:sz="8" w:space="0" w:color="auto"/>
            </w:tcBorders>
            <w:shd w:val="clear" w:color="auto" w:fill="auto"/>
            <w:noWrap/>
            <w:vAlign w:val="center"/>
            <w:hideMark/>
          </w:tcPr>
          <w:p w:rsidR="004F1AE1" w:rsidRPr="00114FFA" w:rsidRDefault="004F1AE1" w:rsidP="00D07A72">
            <w:pPr>
              <w:spacing w:after="0" w:line="240" w:lineRule="auto"/>
              <w:jc w:val="both"/>
              <w:rPr>
                <w:rFonts w:ascii="Times New Roman" w:eastAsia="Times New Roman" w:hAnsi="Times New Roman" w:cs="Times New Roman"/>
                <w:color w:val="000000"/>
                <w:sz w:val="24"/>
                <w:szCs w:val="24"/>
                <w:lang w:eastAsia="pt-BR"/>
              </w:rPr>
            </w:pPr>
            <w:r w:rsidRPr="00114FFA">
              <w:rPr>
                <w:rFonts w:ascii="Times New Roman" w:eastAsia="Times New Roman" w:hAnsi="Times New Roman" w:cs="Times New Roman"/>
                <w:color w:val="000000"/>
                <w:sz w:val="24"/>
                <w:szCs w:val="24"/>
                <w:lang w:eastAsia="pt-BR"/>
              </w:rPr>
              <w:t>Vídeo aula</w:t>
            </w:r>
          </w:p>
        </w:tc>
        <w:tc>
          <w:tcPr>
            <w:tcW w:w="2198" w:type="dxa"/>
            <w:tcBorders>
              <w:top w:val="nil"/>
              <w:left w:val="nil"/>
              <w:bottom w:val="single" w:sz="8" w:space="0" w:color="auto"/>
              <w:right w:val="single" w:sz="8" w:space="0" w:color="auto"/>
            </w:tcBorders>
            <w:shd w:val="clear" w:color="auto" w:fill="auto"/>
            <w:noWrap/>
            <w:vAlign w:val="center"/>
            <w:hideMark/>
          </w:tcPr>
          <w:p w:rsidR="004F1AE1" w:rsidRPr="00114FFA" w:rsidRDefault="004F1AE1" w:rsidP="00D07A72">
            <w:pPr>
              <w:spacing w:after="0" w:line="240" w:lineRule="auto"/>
              <w:jc w:val="center"/>
              <w:rPr>
                <w:rFonts w:ascii="Times New Roman" w:eastAsia="Times New Roman" w:hAnsi="Times New Roman" w:cs="Times New Roman"/>
                <w:color w:val="000000"/>
                <w:sz w:val="24"/>
                <w:szCs w:val="24"/>
                <w:lang w:eastAsia="pt-BR"/>
              </w:rPr>
            </w:pPr>
            <w:r w:rsidRPr="00114FFA">
              <w:rPr>
                <w:rFonts w:ascii="Times New Roman" w:eastAsia="Times New Roman" w:hAnsi="Times New Roman" w:cs="Times New Roman"/>
                <w:color w:val="000000"/>
                <w:sz w:val="24"/>
                <w:szCs w:val="24"/>
                <w:lang w:eastAsia="pt-BR"/>
              </w:rPr>
              <w:t>18</w:t>
            </w:r>
          </w:p>
        </w:tc>
      </w:tr>
      <w:tr w:rsidR="004F1AE1" w:rsidRPr="00114FFA" w:rsidTr="00C81C7F">
        <w:trPr>
          <w:trHeight w:val="118"/>
          <w:jc w:val="center"/>
        </w:trPr>
        <w:tc>
          <w:tcPr>
            <w:tcW w:w="5846" w:type="dxa"/>
            <w:tcBorders>
              <w:top w:val="nil"/>
              <w:left w:val="single" w:sz="8" w:space="0" w:color="auto"/>
              <w:bottom w:val="single" w:sz="8" w:space="0" w:color="auto"/>
              <w:right w:val="single" w:sz="8" w:space="0" w:color="auto"/>
            </w:tcBorders>
            <w:shd w:val="clear" w:color="auto" w:fill="auto"/>
            <w:noWrap/>
            <w:vAlign w:val="center"/>
            <w:hideMark/>
          </w:tcPr>
          <w:p w:rsidR="004F1AE1" w:rsidRPr="00114FFA" w:rsidRDefault="004F1AE1" w:rsidP="00D07A72">
            <w:pPr>
              <w:spacing w:after="0" w:line="240" w:lineRule="auto"/>
              <w:jc w:val="both"/>
              <w:rPr>
                <w:rFonts w:ascii="Times New Roman" w:eastAsia="Times New Roman" w:hAnsi="Times New Roman" w:cs="Times New Roman"/>
                <w:color w:val="000000"/>
                <w:sz w:val="24"/>
                <w:szCs w:val="24"/>
                <w:lang w:eastAsia="pt-BR"/>
              </w:rPr>
            </w:pPr>
            <w:r w:rsidRPr="00114FFA">
              <w:rPr>
                <w:rFonts w:ascii="Times New Roman" w:eastAsia="Times New Roman" w:hAnsi="Times New Roman" w:cs="Times New Roman"/>
                <w:color w:val="000000"/>
                <w:sz w:val="24"/>
                <w:szCs w:val="24"/>
                <w:lang w:eastAsia="pt-BR"/>
              </w:rPr>
              <w:t>Expositiva (Quadro e giz)</w:t>
            </w:r>
          </w:p>
        </w:tc>
        <w:tc>
          <w:tcPr>
            <w:tcW w:w="2198" w:type="dxa"/>
            <w:tcBorders>
              <w:top w:val="nil"/>
              <w:left w:val="nil"/>
              <w:bottom w:val="single" w:sz="8" w:space="0" w:color="auto"/>
              <w:right w:val="single" w:sz="8" w:space="0" w:color="auto"/>
            </w:tcBorders>
            <w:shd w:val="clear" w:color="auto" w:fill="auto"/>
            <w:noWrap/>
            <w:vAlign w:val="center"/>
            <w:hideMark/>
          </w:tcPr>
          <w:p w:rsidR="004F1AE1" w:rsidRPr="00114FFA" w:rsidRDefault="004F1AE1" w:rsidP="00D07A72">
            <w:pPr>
              <w:spacing w:after="0" w:line="240" w:lineRule="auto"/>
              <w:jc w:val="center"/>
              <w:rPr>
                <w:rFonts w:ascii="Times New Roman" w:eastAsia="Times New Roman" w:hAnsi="Times New Roman" w:cs="Times New Roman"/>
                <w:color w:val="000000"/>
                <w:sz w:val="24"/>
                <w:szCs w:val="24"/>
                <w:lang w:eastAsia="pt-BR"/>
              </w:rPr>
            </w:pPr>
            <w:r w:rsidRPr="00114FFA">
              <w:rPr>
                <w:rFonts w:ascii="Times New Roman" w:eastAsia="Times New Roman" w:hAnsi="Times New Roman" w:cs="Times New Roman"/>
                <w:color w:val="000000"/>
                <w:sz w:val="24"/>
                <w:szCs w:val="24"/>
                <w:lang w:eastAsia="pt-BR"/>
              </w:rPr>
              <w:t>15</w:t>
            </w:r>
          </w:p>
        </w:tc>
      </w:tr>
    </w:tbl>
    <w:p w:rsidR="004F1AE1" w:rsidRPr="00BE5BB2" w:rsidRDefault="00BE5BB2" w:rsidP="00BE5BB2">
      <w:pPr>
        <w:spacing w:after="0" w:line="360" w:lineRule="auto"/>
        <w:jc w:val="center"/>
        <w:rPr>
          <w:rFonts w:ascii="Times New Roman" w:hAnsi="Times New Roman" w:cs="Times New Roman"/>
          <w:b/>
          <w:sz w:val="20"/>
          <w:szCs w:val="20"/>
        </w:rPr>
      </w:pPr>
      <w:r w:rsidRPr="00BE5BB2">
        <w:rPr>
          <w:rFonts w:ascii="Times New Roman" w:hAnsi="Times New Roman" w:cs="Times New Roman"/>
          <w:b/>
          <w:sz w:val="20"/>
          <w:szCs w:val="20"/>
        </w:rPr>
        <w:t>Fonte: Dados da pesquisa.</w:t>
      </w:r>
    </w:p>
    <w:p w:rsidR="004F1AE1" w:rsidRPr="00114FFA" w:rsidRDefault="004F1AE1" w:rsidP="00BE5BB2">
      <w:pPr>
        <w:spacing w:after="0" w:line="360" w:lineRule="auto"/>
        <w:ind w:firstLine="708"/>
        <w:jc w:val="both"/>
        <w:rPr>
          <w:rFonts w:ascii="Times New Roman" w:hAnsi="Times New Roman" w:cs="Times New Roman"/>
          <w:sz w:val="24"/>
          <w:szCs w:val="24"/>
        </w:rPr>
      </w:pPr>
      <w:r w:rsidRPr="00114FFA">
        <w:rPr>
          <w:rFonts w:ascii="Times New Roman" w:hAnsi="Times New Roman" w:cs="Times New Roman"/>
          <w:sz w:val="24"/>
          <w:szCs w:val="24"/>
        </w:rPr>
        <w:lastRenderedPageBreak/>
        <w:t>É interessante notar que a utilização da aula expositiva</w:t>
      </w:r>
      <w:r w:rsidR="00BE5BB2">
        <w:rPr>
          <w:rFonts w:ascii="Times New Roman" w:hAnsi="Times New Roman" w:cs="Times New Roman"/>
          <w:sz w:val="24"/>
          <w:szCs w:val="24"/>
        </w:rPr>
        <w:t>,</w:t>
      </w:r>
      <w:r w:rsidRPr="00114FFA">
        <w:rPr>
          <w:rFonts w:ascii="Times New Roman" w:hAnsi="Times New Roman" w:cs="Times New Roman"/>
          <w:sz w:val="24"/>
          <w:szCs w:val="24"/>
        </w:rPr>
        <w:t xml:space="preserve"> que tem sido a preferência de muitos dos professores</w:t>
      </w:r>
      <w:r w:rsidR="00BE5BB2">
        <w:rPr>
          <w:rFonts w:ascii="Times New Roman" w:hAnsi="Times New Roman" w:cs="Times New Roman"/>
          <w:sz w:val="24"/>
          <w:szCs w:val="24"/>
        </w:rPr>
        <w:t>,</w:t>
      </w:r>
      <w:r w:rsidRPr="00114FFA">
        <w:rPr>
          <w:rFonts w:ascii="Times New Roman" w:hAnsi="Times New Roman" w:cs="Times New Roman"/>
          <w:sz w:val="24"/>
          <w:szCs w:val="24"/>
        </w:rPr>
        <w:t xml:space="preserve"> é entre as metodologias a que menos interessa às alunas. Isto corrobora o fato </w:t>
      </w:r>
      <w:r w:rsidR="00BE5BB2">
        <w:rPr>
          <w:rFonts w:ascii="Times New Roman" w:hAnsi="Times New Roman" w:cs="Times New Roman"/>
          <w:sz w:val="24"/>
          <w:szCs w:val="24"/>
        </w:rPr>
        <w:t xml:space="preserve">de </w:t>
      </w:r>
      <w:r w:rsidRPr="00114FFA">
        <w:rPr>
          <w:rFonts w:ascii="Times New Roman" w:hAnsi="Times New Roman" w:cs="Times New Roman"/>
          <w:sz w:val="24"/>
          <w:szCs w:val="24"/>
        </w:rPr>
        <w:t xml:space="preserve">que professores não dialogam com os alunos sobre metodologias </w:t>
      </w:r>
      <w:r w:rsidR="00BE5BB2">
        <w:rPr>
          <w:rFonts w:ascii="Times New Roman" w:hAnsi="Times New Roman" w:cs="Times New Roman"/>
          <w:sz w:val="24"/>
          <w:szCs w:val="24"/>
        </w:rPr>
        <w:t>de ensino-</w:t>
      </w:r>
      <w:r w:rsidRPr="00114FFA">
        <w:rPr>
          <w:rFonts w:ascii="Times New Roman" w:hAnsi="Times New Roman" w:cs="Times New Roman"/>
          <w:sz w:val="24"/>
          <w:szCs w:val="24"/>
        </w:rPr>
        <w:t>aprendizagem.</w:t>
      </w:r>
    </w:p>
    <w:p w:rsidR="004F1AE1" w:rsidRPr="00114FFA" w:rsidRDefault="004F1AE1" w:rsidP="00BE5BB2">
      <w:pPr>
        <w:spacing w:after="0" w:line="360" w:lineRule="auto"/>
        <w:ind w:firstLine="708"/>
        <w:jc w:val="both"/>
        <w:rPr>
          <w:rFonts w:ascii="Times New Roman" w:hAnsi="Times New Roman" w:cs="Times New Roman"/>
          <w:sz w:val="24"/>
          <w:szCs w:val="24"/>
        </w:rPr>
      </w:pPr>
      <w:r w:rsidRPr="00114FFA">
        <w:rPr>
          <w:rFonts w:ascii="Times New Roman" w:hAnsi="Times New Roman" w:cs="Times New Roman"/>
          <w:sz w:val="24"/>
          <w:szCs w:val="24"/>
        </w:rPr>
        <w:t xml:space="preserve">Foi questionado às alunas </w:t>
      </w:r>
      <w:r w:rsidR="00BE5BB2">
        <w:rPr>
          <w:rFonts w:ascii="Times New Roman" w:hAnsi="Times New Roman" w:cs="Times New Roman"/>
          <w:sz w:val="24"/>
          <w:szCs w:val="24"/>
        </w:rPr>
        <w:t>sobre os temas que gostariam de abordar na d</w:t>
      </w:r>
      <w:r w:rsidRPr="00114FFA">
        <w:rPr>
          <w:rFonts w:ascii="Times New Roman" w:hAnsi="Times New Roman" w:cs="Times New Roman"/>
          <w:sz w:val="24"/>
          <w:szCs w:val="24"/>
        </w:rPr>
        <w:t>isciplina. As respostas estão apresentadas no Quadro 2.</w:t>
      </w:r>
    </w:p>
    <w:p w:rsidR="004F1AE1" w:rsidRPr="00114FFA" w:rsidRDefault="004F1AE1" w:rsidP="00D07A72">
      <w:pPr>
        <w:spacing w:after="0" w:line="360" w:lineRule="auto"/>
        <w:jc w:val="both"/>
        <w:rPr>
          <w:rFonts w:ascii="Times New Roman" w:hAnsi="Times New Roman" w:cs="Times New Roman"/>
          <w:sz w:val="24"/>
          <w:szCs w:val="24"/>
        </w:rPr>
      </w:pPr>
    </w:p>
    <w:p w:rsidR="004F1AE1" w:rsidRPr="00BE5BB2" w:rsidRDefault="004F1AE1" w:rsidP="00BE5BB2">
      <w:pPr>
        <w:spacing w:after="0" w:line="360" w:lineRule="auto"/>
        <w:jc w:val="center"/>
        <w:rPr>
          <w:rFonts w:ascii="Times New Roman" w:hAnsi="Times New Roman" w:cs="Times New Roman"/>
          <w:b/>
          <w:sz w:val="24"/>
          <w:szCs w:val="24"/>
        </w:rPr>
      </w:pPr>
      <w:r w:rsidRPr="00BE5BB2">
        <w:rPr>
          <w:rFonts w:ascii="Times New Roman" w:hAnsi="Times New Roman" w:cs="Times New Roman"/>
          <w:b/>
          <w:sz w:val="24"/>
          <w:szCs w:val="24"/>
        </w:rPr>
        <w:t>Quadro 2 - Preferências das alunas por alguns temas de aula</w:t>
      </w:r>
    </w:p>
    <w:tbl>
      <w:tblPr>
        <w:tblW w:w="6154" w:type="dxa"/>
        <w:jc w:val="center"/>
        <w:tblInd w:w="1063" w:type="dxa"/>
        <w:tblCellMar>
          <w:left w:w="70" w:type="dxa"/>
          <w:right w:w="70" w:type="dxa"/>
        </w:tblCellMar>
        <w:tblLook w:val="04A0" w:firstRow="1" w:lastRow="0" w:firstColumn="1" w:lastColumn="0" w:noHBand="0" w:noVBand="1"/>
      </w:tblPr>
      <w:tblGrid>
        <w:gridCol w:w="4435"/>
        <w:gridCol w:w="1719"/>
      </w:tblGrid>
      <w:tr w:rsidR="004F1AE1" w:rsidRPr="00114FFA" w:rsidTr="00BE5BB2">
        <w:trPr>
          <w:trHeight w:val="194"/>
          <w:jc w:val="center"/>
        </w:trPr>
        <w:tc>
          <w:tcPr>
            <w:tcW w:w="4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1AE1" w:rsidRPr="00114FFA" w:rsidRDefault="004F1AE1" w:rsidP="00C81C7F">
            <w:pPr>
              <w:spacing w:after="0" w:line="240" w:lineRule="auto"/>
              <w:jc w:val="center"/>
              <w:rPr>
                <w:rFonts w:ascii="Times New Roman" w:eastAsia="Times New Roman" w:hAnsi="Times New Roman" w:cs="Times New Roman"/>
                <w:color w:val="000000"/>
                <w:sz w:val="24"/>
                <w:szCs w:val="24"/>
                <w:lang w:eastAsia="pt-BR"/>
              </w:rPr>
            </w:pPr>
            <w:r w:rsidRPr="00114FFA">
              <w:rPr>
                <w:rFonts w:ascii="Times New Roman" w:eastAsia="Times New Roman" w:hAnsi="Times New Roman" w:cs="Times New Roman"/>
                <w:color w:val="000000"/>
                <w:sz w:val="24"/>
                <w:szCs w:val="24"/>
                <w:lang w:eastAsia="pt-BR"/>
              </w:rPr>
              <w:t>Tema</w:t>
            </w:r>
          </w:p>
        </w:tc>
        <w:tc>
          <w:tcPr>
            <w:tcW w:w="1719" w:type="dxa"/>
            <w:tcBorders>
              <w:top w:val="single" w:sz="4" w:space="0" w:color="auto"/>
              <w:left w:val="nil"/>
              <w:bottom w:val="single" w:sz="4" w:space="0" w:color="auto"/>
              <w:right w:val="single" w:sz="4" w:space="0" w:color="auto"/>
            </w:tcBorders>
            <w:shd w:val="clear" w:color="auto" w:fill="auto"/>
            <w:noWrap/>
            <w:vAlign w:val="bottom"/>
            <w:hideMark/>
          </w:tcPr>
          <w:p w:rsidR="004F1AE1" w:rsidRPr="00114FFA" w:rsidRDefault="004F1AE1" w:rsidP="00C81C7F">
            <w:pPr>
              <w:spacing w:after="0" w:line="240" w:lineRule="auto"/>
              <w:jc w:val="center"/>
              <w:rPr>
                <w:rFonts w:ascii="Times New Roman" w:eastAsia="Times New Roman" w:hAnsi="Times New Roman" w:cs="Times New Roman"/>
                <w:color w:val="000000"/>
                <w:sz w:val="24"/>
                <w:szCs w:val="24"/>
                <w:lang w:eastAsia="pt-BR"/>
              </w:rPr>
            </w:pPr>
            <w:r w:rsidRPr="00114FFA">
              <w:rPr>
                <w:rFonts w:ascii="Times New Roman" w:eastAsia="Times New Roman" w:hAnsi="Times New Roman" w:cs="Times New Roman"/>
                <w:color w:val="000000"/>
                <w:sz w:val="24"/>
                <w:szCs w:val="24"/>
                <w:lang w:eastAsia="pt-BR"/>
              </w:rPr>
              <w:t>%</w:t>
            </w:r>
          </w:p>
        </w:tc>
      </w:tr>
      <w:tr w:rsidR="004F1AE1" w:rsidRPr="00114FFA" w:rsidTr="00BE5BB2">
        <w:trPr>
          <w:trHeight w:val="114"/>
          <w:jc w:val="center"/>
        </w:trPr>
        <w:tc>
          <w:tcPr>
            <w:tcW w:w="4435" w:type="dxa"/>
            <w:tcBorders>
              <w:top w:val="nil"/>
              <w:left w:val="single" w:sz="4" w:space="0" w:color="auto"/>
              <w:bottom w:val="single" w:sz="4" w:space="0" w:color="auto"/>
              <w:right w:val="single" w:sz="4" w:space="0" w:color="auto"/>
            </w:tcBorders>
            <w:shd w:val="clear" w:color="auto" w:fill="auto"/>
            <w:noWrap/>
            <w:vAlign w:val="bottom"/>
            <w:hideMark/>
          </w:tcPr>
          <w:p w:rsidR="004F1AE1" w:rsidRPr="00114FFA" w:rsidRDefault="004F1AE1" w:rsidP="00C81C7F">
            <w:pPr>
              <w:spacing w:after="0" w:line="240" w:lineRule="auto"/>
              <w:jc w:val="center"/>
              <w:rPr>
                <w:rFonts w:ascii="Times New Roman" w:eastAsia="Times New Roman" w:hAnsi="Times New Roman" w:cs="Times New Roman"/>
                <w:color w:val="000000"/>
                <w:sz w:val="24"/>
                <w:szCs w:val="24"/>
                <w:lang w:eastAsia="pt-BR"/>
              </w:rPr>
            </w:pPr>
            <w:r w:rsidRPr="00114FFA">
              <w:rPr>
                <w:rFonts w:ascii="Times New Roman" w:eastAsia="Times New Roman" w:hAnsi="Times New Roman" w:cs="Times New Roman"/>
                <w:color w:val="000000"/>
                <w:sz w:val="24"/>
                <w:szCs w:val="24"/>
                <w:lang w:eastAsia="pt-BR"/>
              </w:rPr>
              <w:t>Relacionamento humano</w:t>
            </w:r>
          </w:p>
        </w:tc>
        <w:tc>
          <w:tcPr>
            <w:tcW w:w="1719" w:type="dxa"/>
            <w:tcBorders>
              <w:top w:val="nil"/>
              <w:left w:val="nil"/>
              <w:bottom w:val="single" w:sz="4" w:space="0" w:color="auto"/>
              <w:right w:val="single" w:sz="4" w:space="0" w:color="auto"/>
            </w:tcBorders>
            <w:shd w:val="clear" w:color="auto" w:fill="auto"/>
            <w:noWrap/>
            <w:vAlign w:val="bottom"/>
            <w:hideMark/>
          </w:tcPr>
          <w:p w:rsidR="004F1AE1" w:rsidRPr="00114FFA" w:rsidRDefault="004F1AE1" w:rsidP="00C81C7F">
            <w:pPr>
              <w:spacing w:after="0" w:line="240" w:lineRule="auto"/>
              <w:jc w:val="center"/>
              <w:rPr>
                <w:rFonts w:ascii="Times New Roman" w:eastAsia="Times New Roman" w:hAnsi="Times New Roman" w:cs="Times New Roman"/>
                <w:color w:val="000000"/>
                <w:sz w:val="24"/>
                <w:szCs w:val="24"/>
                <w:lang w:eastAsia="pt-BR"/>
              </w:rPr>
            </w:pPr>
            <w:r w:rsidRPr="00114FFA">
              <w:rPr>
                <w:rFonts w:ascii="Times New Roman" w:eastAsia="Times New Roman" w:hAnsi="Times New Roman" w:cs="Times New Roman"/>
                <w:color w:val="000000"/>
                <w:sz w:val="24"/>
                <w:szCs w:val="24"/>
                <w:lang w:eastAsia="pt-BR"/>
              </w:rPr>
              <w:t>60</w:t>
            </w:r>
          </w:p>
        </w:tc>
      </w:tr>
      <w:tr w:rsidR="004F1AE1" w:rsidRPr="00114FFA" w:rsidTr="00BE5BB2">
        <w:trPr>
          <w:trHeight w:val="192"/>
          <w:jc w:val="center"/>
        </w:trPr>
        <w:tc>
          <w:tcPr>
            <w:tcW w:w="4435" w:type="dxa"/>
            <w:tcBorders>
              <w:top w:val="nil"/>
              <w:left w:val="single" w:sz="4" w:space="0" w:color="auto"/>
              <w:bottom w:val="single" w:sz="4" w:space="0" w:color="auto"/>
              <w:right w:val="single" w:sz="4" w:space="0" w:color="auto"/>
            </w:tcBorders>
            <w:shd w:val="clear" w:color="auto" w:fill="auto"/>
            <w:noWrap/>
            <w:vAlign w:val="bottom"/>
            <w:hideMark/>
          </w:tcPr>
          <w:p w:rsidR="004F1AE1" w:rsidRPr="00114FFA" w:rsidRDefault="004F1AE1" w:rsidP="00C81C7F">
            <w:pPr>
              <w:spacing w:after="0" w:line="240" w:lineRule="auto"/>
              <w:jc w:val="center"/>
              <w:rPr>
                <w:rFonts w:ascii="Times New Roman" w:eastAsia="Times New Roman" w:hAnsi="Times New Roman" w:cs="Times New Roman"/>
                <w:color w:val="000000"/>
                <w:sz w:val="24"/>
                <w:szCs w:val="24"/>
                <w:lang w:eastAsia="pt-BR"/>
              </w:rPr>
            </w:pPr>
            <w:r w:rsidRPr="00114FFA">
              <w:rPr>
                <w:rFonts w:ascii="Times New Roman" w:eastAsia="Times New Roman" w:hAnsi="Times New Roman" w:cs="Times New Roman"/>
                <w:color w:val="000000"/>
                <w:sz w:val="24"/>
                <w:szCs w:val="24"/>
                <w:lang w:eastAsia="pt-BR"/>
              </w:rPr>
              <w:t>Homoafetividade</w:t>
            </w:r>
          </w:p>
        </w:tc>
        <w:tc>
          <w:tcPr>
            <w:tcW w:w="1719" w:type="dxa"/>
            <w:tcBorders>
              <w:top w:val="nil"/>
              <w:left w:val="nil"/>
              <w:bottom w:val="single" w:sz="4" w:space="0" w:color="auto"/>
              <w:right w:val="single" w:sz="4" w:space="0" w:color="auto"/>
            </w:tcBorders>
            <w:shd w:val="clear" w:color="auto" w:fill="auto"/>
            <w:noWrap/>
            <w:vAlign w:val="bottom"/>
            <w:hideMark/>
          </w:tcPr>
          <w:p w:rsidR="004F1AE1" w:rsidRPr="00114FFA" w:rsidRDefault="004F1AE1" w:rsidP="00C81C7F">
            <w:pPr>
              <w:spacing w:after="0" w:line="240" w:lineRule="auto"/>
              <w:jc w:val="center"/>
              <w:rPr>
                <w:rFonts w:ascii="Times New Roman" w:eastAsia="Times New Roman" w:hAnsi="Times New Roman" w:cs="Times New Roman"/>
                <w:color w:val="000000"/>
                <w:sz w:val="24"/>
                <w:szCs w:val="24"/>
                <w:lang w:eastAsia="pt-BR"/>
              </w:rPr>
            </w:pPr>
            <w:r w:rsidRPr="00114FFA">
              <w:rPr>
                <w:rFonts w:ascii="Times New Roman" w:eastAsia="Times New Roman" w:hAnsi="Times New Roman" w:cs="Times New Roman"/>
                <w:color w:val="000000"/>
                <w:sz w:val="24"/>
                <w:szCs w:val="24"/>
                <w:lang w:eastAsia="pt-BR"/>
              </w:rPr>
              <w:t>20</w:t>
            </w:r>
          </w:p>
        </w:tc>
      </w:tr>
      <w:tr w:rsidR="004F1AE1" w:rsidRPr="00114FFA" w:rsidTr="00BE5BB2">
        <w:trPr>
          <w:trHeight w:val="95"/>
          <w:jc w:val="center"/>
        </w:trPr>
        <w:tc>
          <w:tcPr>
            <w:tcW w:w="4435" w:type="dxa"/>
            <w:tcBorders>
              <w:top w:val="nil"/>
              <w:left w:val="single" w:sz="4" w:space="0" w:color="auto"/>
              <w:bottom w:val="single" w:sz="4" w:space="0" w:color="auto"/>
              <w:right w:val="single" w:sz="4" w:space="0" w:color="auto"/>
            </w:tcBorders>
            <w:shd w:val="clear" w:color="auto" w:fill="auto"/>
            <w:noWrap/>
            <w:vAlign w:val="center"/>
            <w:hideMark/>
          </w:tcPr>
          <w:p w:rsidR="004F1AE1" w:rsidRPr="00114FFA" w:rsidRDefault="004F1AE1" w:rsidP="00C81C7F">
            <w:pPr>
              <w:spacing w:after="0" w:line="240" w:lineRule="auto"/>
              <w:jc w:val="center"/>
              <w:rPr>
                <w:rFonts w:ascii="Times New Roman" w:eastAsia="Times New Roman" w:hAnsi="Times New Roman" w:cs="Times New Roman"/>
                <w:color w:val="000000"/>
                <w:sz w:val="24"/>
                <w:szCs w:val="24"/>
                <w:lang w:eastAsia="pt-BR"/>
              </w:rPr>
            </w:pPr>
            <w:r w:rsidRPr="00114FFA">
              <w:rPr>
                <w:rFonts w:ascii="Times New Roman" w:eastAsia="Times New Roman" w:hAnsi="Times New Roman" w:cs="Times New Roman"/>
                <w:color w:val="000000"/>
                <w:sz w:val="24"/>
                <w:szCs w:val="24"/>
                <w:lang w:eastAsia="pt-BR"/>
              </w:rPr>
              <w:t>Religiosidade</w:t>
            </w:r>
          </w:p>
        </w:tc>
        <w:tc>
          <w:tcPr>
            <w:tcW w:w="1719" w:type="dxa"/>
            <w:tcBorders>
              <w:top w:val="nil"/>
              <w:left w:val="nil"/>
              <w:bottom w:val="single" w:sz="4" w:space="0" w:color="auto"/>
              <w:right w:val="single" w:sz="4" w:space="0" w:color="auto"/>
            </w:tcBorders>
            <w:shd w:val="clear" w:color="auto" w:fill="auto"/>
            <w:noWrap/>
            <w:vAlign w:val="bottom"/>
            <w:hideMark/>
          </w:tcPr>
          <w:p w:rsidR="004F1AE1" w:rsidRPr="00114FFA" w:rsidRDefault="004F1AE1" w:rsidP="00C81C7F">
            <w:pPr>
              <w:spacing w:after="0" w:line="240" w:lineRule="auto"/>
              <w:jc w:val="center"/>
              <w:rPr>
                <w:rFonts w:ascii="Times New Roman" w:eastAsia="Times New Roman" w:hAnsi="Times New Roman" w:cs="Times New Roman"/>
                <w:color w:val="000000"/>
                <w:sz w:val="24"/>
                <w:szCs w:val="24"/>
                <w:lang w:eastAsia="pt-BR"/>
              </w:rPr>
            </w:pPr>
            <w:r w:rsidRPr="00114FFA">
              <w:rPr>
                <w:rFonts w:ascii="Times New Roman" w:eastAsia="Times New Roman" w:hAnsi="Times New Roman" w:cs="Times New Roman"/>
                <w:color w:val="000000"/>
                <w:sz w:val="24"/>
                <w:szCs w:val="24"/>
                <w:lang w:eastAsia="pt-BR"/>
              </w:rPr>
              <w:t>10</w:t>
            </w:r>
          </w:p>
        </w:tc>
      </w:tr>
      <w:tr w:rsidR="004F1AE1" w:rsidRPr="00114FFA" w:rsidTr="00BE5BB2">
        <w:trPr>
          <w:trHeight w:val="87"/>
          <w:jc w:val="center"/>
        </w:trPr>
        <w:tc>
          <w:tcPr>
            <w:tcW w:w="4435" w:type="dxa"/>
            <w:tcBorders>
              <w:top w:val="nil"/>
              <w:left w:val="single" w:sz="4" w:space="0" w:color="auto"/>
              <w:bottom w:val="single" w:sz="4" w:space="0" w:color="auto"/>
              <w:right w:val="single" w:sz="4" w:space="0" w:color="auto"/>
            </w:tcBorders>
            <w:shd w:val="clear" w:color="auto" w:fill="auto"/>
            <w:noWrap/>
            <w:vAlign w:val="bottom"/>
            <w:hideMark/>
          </w:tcPr>
          <w:p w:rsidR="004F1AE1" w:rsidRPr="00114FFA" w:rsidRDefault="004F1AE1" w:rsidP="00C81C7F">
            <w:pPr>
              <w:spacing w:after="0" w:line="240" w:lineRule="auto"/>
              <w:jc w:val="center"/>
              <w:rPr>
                <w:rFonts w:ascii="Times New Roman" w:eastAsia="Times New Roman" w:hAnsi="Times New Roman" w:cs="Times New Roman"/>
                <w:color w:val="000000"/>
                <w:sz w:val="24"/>
                <w:szCs w:val="24"/>
                <w:lang w:eastAsia="pt-BR"/>
              </w:rPr>
            </w:pPr>
            <w:r w:rsidRPr="00114FFA">
              <w:rPr>
                <w:rFonts w:ascii="Times New Roman" w:eastAsia="Times New Roman" w:hAnsi="Times New Roman" w:cs="Times New Roman"/>
                <w:color w:val="000000"/>
                <w:sz w:val="24"/>
                <w:szCs w:val="24"/>
                <w:lang w:eastAsia="pt-BR"/>
              </w:rPr>
              <w:t>Preconceito</w:t>
            </w:r>
          </w:p>
        </w:tc>
        <w:tc>
          <w:tcPr>
            <w:tcW w:w="1719" w:type="dxa"/>
            <w:tcBorders>
              <w:top w:val="nil"/>
              <w:left w:val="nil"/>
              <w:bottom w:val="single" w:sz="4" w:space="0" w:color="auto"/>
              <w:right w:val="single" w:sz="4" w:space="0" w:color="auto"/>
            </w:tcBorders>
            <w:shd w:val="clear" w:color="auto" w:fill="auto"/>
            <w:noWrap/>
            <w:vAlign w:val="bottom"/>
            <w:hideMark/>
          </w:tcPr>
          <w:p w:rsidR="004F1AE1" w:rsidRPr="00114FFA" w:rsidRDefault="004F1AE1" w:rsidP="00C81C7F">
            <w:pPr>
              <w:spacing w:after="0" w:line="240" w:lineRule="auto"/>
              <w:jc w:val="center"/>
              <w:rPr>
                <w:rFonts w:ascii="Times New Roman" w:eastAsia="Times New Roman" w:hAnsi="Times New Roman" w:cs="Times New Roman"/>
                <w:color w:val="000000"/>
                <w:sz w:val="24"/>
                <w:szCs w:val="24"/>
                <w:lang w:eastAsia="pt-BR"/>
              </w:rPr>
            </w:pPr>
            <w:r w:rsidRPr="00114FFA">
              <w:rPr>
                <w:rFonts w:ascii="Times New Roman" w:eastAsia="Times New Roman" w:hAnsi="Times New Roman" w:cs="Times New Roman"/>
                <w:color w:val="000000"/>
                <w:sz w:val="24"/>
                <w:szCs w:val="24"/>
                <w:lang w:eastAsia="pt-BR"/>
              </w:rPr>
              <w:t>10</w:t>
            </w:r>
          </w:p>
        </w:tc>
      </w:tr>
    </w:tbl>
    <w:p w:rsidR="00BE5BB2" w:rsidRPr="00BE5BB2" w:rsidRDefault="00BE5BB2" w:rsidP="00BE5BB2">
      <w:pPr>
        <w:spacing w:after="0" w:line="360" w:lineRule="auto"/>
        <w:jc w:val="center"/>
        <w:rPr>
          <w:rFonts w:ascii="Times New Roman" w:hAnsi="Times New Roman" w:cs="Times New Roman"/>
          <w:b/>
          <w:sz w:val="20"/>
          <w:szCs w:val="20"/>
        </w:rPr>
      </w:pPr>
      <w:r w:rsidRPr="00BE5BB2">
        <w:rPr>
          <w:rFonts w:ascii="Times New Roman" w:hAnsi="Times New Roman" w:cs="Times New Roman"/>
          <w:b/>
          <w:sz w:val="20"/>
          <w:szCs w:val="20"/>
        </w:rPr>
        <w:t>Fonte: Dados da pesquisa.</w:t>
      </w:r>
    </w:p>
    <w:p w:rsidR="004F1AE1" w:rsidRPr="00114FFA" w:rsidRDefault="004F1AE1" w:rsidP="00D07A72">
      <w:pPr>
        <w:spacing w:after="0" w:line="360" w:lineRule="auto"/>
        <w:jc w:val="both"/>
        <w:rPr>
          <w:rFonts w:ascii="Times New Roman" w:hAnsi="Times New Roman" w:cs="Times New Roman"/>
          <w:sz w:val="24"/>
          <w:szCs w:val="24"/>
        </w:rPr>
      </w:pPr>
    </w:p>
    <w:p w:rsidR="004F1AE1" w:rsidRDefault="004F1AE1" w:rsidP="00BE5BB2">
      <w:pPr>
        <w:spacing w:after="0" w:line="360" w:lineRule="auto"/>
        <w:ind w:firstLine="708"/>
        <w:jc w:val="both"/>
        <w:rPr>
          <w:rFonts w:ascii="Times New Roman" w:hAnsi="Times New Roman" w:cs="Times New Roman"/>
          <w:sz w:val="24"/>
          <w:szCs w:val="24"/>
        </w:rPr>
      </w:pPr>
      <w:r w:rsidRPr="00114FFA">
        <w:rPr>
          <w:rFonts w:ascii="Times New Roman" w:hAnsi="Times New Roman" w:cs="Times New Roman"/>
          <w:sz w:val="24"/>
          <w:szCs w:val="24"/>
        </w:rPr>
        <w:t>O relacionamento humano foi a principal escolha e entre os motivos foram citados:</w:t>
      </w:r>
    </w:p>
    <w:p w:rsidR="00BE5BB2" w:rsidRPr="00114FFA" w:rsidRDefault="00BE5BB2" w:rsidP="00BE5BB2">
      <w:pPr>
        <w:spacing w:after="0" w:line="360" w:lineRule="auto"/>
        <w:ind w:firstLine="708"/>
        <w:jc w:val="both"/>
        <w:rPr>
          <w:rFonts w:ascii="Times New Roman" w:hAnsi="Times New Roman" w:cs="Times New Roman"/>
          <w:sz w:val="24"/>
          <w:szCs w:val="24"/>
        </w:rPr>
      </w:pPr>
    </w:p>
    <w:p w:rsidR="004F1AE1" w:rsidRPr="00114FFA" w:rsidRDefault="004F1AE1" w:rsidP="00D07A72">
      <w:pPr>
        <w:spacing w:after="0" w:line="240" w:lineRule="auto"/>
        <w:ind w:left="2268"/>
        <w:jc w:val="both"/>
        <w:rPr>
          <w:rFonts w:ascii="Times New Roman" w:hAnsi="Times New Roman" w:cs="Times New Roman"/>
          <w:sz w:val="20"/>
          <w:szCs w:val="20"/>
        </w:rPr>
      </w:pPr>
      <w:r w:rsidRPr="00114FFA">
        <w:rPr>
          <w:rFonts w:ascii="Times New Roman" w:hAnsi="Times New Roman" w:cs="Times New Roman"/>
          <w:sz w:val="20"/>
          <w:szCs w:val="20"/>
        </w:rPr>
        <w:t>Precisamos aprender a valorizar as pessoas. (Aluna A)</w:t>
      </w:r>
    </w:p>
    <w:p w:rsidR="004F1AE1" w:rsidRPr="00114FFA" w:rsidRDefault="004F1AE1" w:rsidP="00D07A72">
      <w:pPr>
        <w:spacing w:after="0" w:line="240" w:lineRule="auto"/>
        <w:ind w:left="2268"/>
        <w:jc w:val="both"/>
        <w:rPr>
          <w:rFonts w:ascii="Times New Roman" w:hAnsi="Times New Roman" w:cs="Times New Roman"/>
          <w:sz w:val="20"/>
          <w:szCs w:val="20"/>
        </w:rPr>
      </w:pPr>
      <w:r w:rsidRPr="00114FFA">
        <w:rPr>
          <w:rFonts w:ascii="Times New Roman" w:hAnsi="Times New Roman" w:cs="Times New Roman"/>
          <w:sz w:val="20"/>
          <w:szCs w:val="20"/>
        </w:rPr>
        <w:t>Aqui não há respeito. (Aluna B)</w:t>
      </w:r>
    </w:p>
    <w:p w:rsidR="004F1AE1" w:rsidRPr="00114FFA" w:rsidRDefault="004F1AE1" w:rsidP="00D07A72">
      <w:pPr>
        <w:spacing w:after="0" w:line="240" w:lineRule="auto"/>
        <w:ind w:left="2268"/>
        <w:jc w:val="both"/>
        <w:rPr>
          <w:rFonts w:ascii="Times New Roman" w:hAnsi="Times New Roman" w:cs="Times New Roman"/>
          <w:sz w:val="20"/>
          <w:szCs w:val="20"/>
        </w:rPr>
      </w:pPr>
      <w:r w:rsidRPr="00114FFA">
        <w:rPr>
          <w:rFonts w:ascii="Times New Roman" w:hAnsi="Times New Roman" w:cs="Times New Roman"/>
          <w:sz w:val="20"/>
          <w:szCs w:val="20"/>
        </w:rPr>
        <w:t>O respeito é a essência da vida. (Aluna C)</w:t>
      </w:r>
    </w:p>
    <w:p w:rsidR="004F1AE1" w:rsidRPr="00114FFA" w:rsidRDefault="004F1AE1" w:rsidP="00D07A72">
      <w:pPr>
        <w:spacing w:after="0" w:line="240" w:lineRule="auto"/>
        <w:ind w:left="2268"/>
        <w:jc w:val="both"/>
        <w:rPr>
          <w:rFonts w:ascii="Times New Roman" w:hAnsi="Times New Roman" w:cs="Times New Roman"/>
          <w:sz w:val="20"/>
          <w:szCs w:val="20"/>
        </w:rPr>
      </w:pPr>
      <w:r w:rsidRPr="00114FFA">
        <w:rPr>
          <w:rFonts w:ascii="Times New Roman" w:hAnsi="Times New Roman" w:cs="Times New Roman"/>
          <w:sz w:val="20"/>
          <w:szCs w:val="20"/>
        </w:rPr>
        <w:t>O bom relacionamento facilita a vida. (Aluna D)</w:t>
      </w:r>
    </w:p>
    <w:p w:rsidR="00C81C7F" w:rsidRPr="00114FFA" w:rsidRDefault="00C81C7F" w:rsidP="00D07A72">
      <w:pPr>
        <w:spacing w:after="0" w:line="360" w:lineRule="auto"/>
        <w:jc w:val="both"/>
        <w:rPr>
          <w:rFonts w:ascii="Times New Roman" w:hAnsi="Times New Roman" w:cs="Times New Roman"/>
          <w:sz w:val="24"/>
          <w:szCs w:val="24"/>
        </w:rPr>
      </w:pPr>
    </w:p>
    <w:p w:rsidR="00702FCC" w:rsidRPr="00114FFA" w:rsidRDefault="004F1AE1" w:rsidP="00BE5BB2">
      <w:pPr>
        <w:spacing w:after="0" w:line="360" w:lineRule="auto"/>
        <w:ind w:firstLine="708"/>
        <w:jc w:val="both"/>
        <w:rPr>
          <w:rFonts w:ascii="Times New Roman" w:hAnsi="Times New Roman" w:cs="Times New Roman"/>
          <w:sz w:val="24"/>
          <w:szCs w:val="24"/>
        </w:rPr>
      </w:pPr>
      <w:r w:rsidRPr="00114FFA">
        <w:rPr>
          <w:rFonts w:ascii="Times New Roman" w:hAnsi="Times New Roman" w:cs="Times New Roman"/>
          <w:sz w:val="24"/>
          <w:szCs w:val="24"/>
        </w:rPr>
        <w:t xml:space="preserve">Os temas sugeridos pelas alunas foram abordados e mais dois foram introduzidos: Infecções sexualmente transmissíveis (IST), devido à </w:t>
      </w:r>
      <w:r w:rsidR="00BE5BB2">
        <w:rPr>
          <w:rFonts w:ascii="Times New Roman" w:hAnsi="Times New Roman" w:cs="Times New Roman"/>
          <w:sz w:val="24"/>
          <w:szCs w:val="24"/>
        </w:rPr>
        <w:t xml:space="preserve">sua </w:t>
      </w:r>
      <w:r w:rsidRPr="00114FFA">
        <w:rPr>
          <w:rFonts w:ascii="Times New Roman" w:hAnsi="Times New Roman" w:cs="Times New Roman"/>
          <w:sz w:val="24"/>
          <w:szCs w:val="24"/>
        </w:rPr>
        <w:t>elevada incidência no presídio</w:t>
      </w:r>
      <w:r w:rsidR="00BE5BB2">
        <w:rPr>
          <w:rFonts w:ascii="Times New Roman" w:hAnsi="Times New Roman" w:cs="Times New Roman"/>
          <w:sz w:val="24"/>
          <w:szCs w:val="24"/>
        </w:rPr>
        <w:t>,</w:t>
      </w:r>
      <w:r w:rsidRPr="00114FFA">
        <w:rPr>
          <w:rFonts w:ascii="Times New Roman" w:hAnsi="Times New Roman" w:cs="Times New Roman"/>
          <w:sz w:val="24"/>
          <w:szCs w:val="24"/>
        </w:rPr>
        <w:t xml:space="preserve"> e Consciência Negra, que é obrigatório, no mês de novembro, nas escolas do Estado de Minas Gerais.</w:t>
      </w:r>
    </w:p>
    <w:p w:rsidR="004F1AE1" w:rsidRPr="00114FFA" w:rsidRDefault="004F1AE1" w:rsidP="00D07A72">
      <w:pPr>
        <w:spacing w:after="0" w:line="360" w:lineRule="auto"/>
        <w:jc w:val="both"/>
        <w:rPr>
          <w:rFonts w:ascii="Times New Roman" w:hAnsi="Times New Roman" w:cs="Times New Roman"/>
          <w:sz w:val="24"/>
          <w:szCs w:val="24"/>
        </w:rPr>
      </w:pPr>
    </w:p>
    <w:p w:rsidR="004F1AE1" w:rsidRPr="00114FFA" w:rsidRDefault="004F1AE1" w:rsidP="00D07A72">
      <w:pPr>
        <w:spacing w:after="0" w:line="360" w:lineRule="auto"/>
        <w:rPr>
          <w:rFonts w:ascii="Times New Roman" w:hAnsi="Times New Roman" w:cs="Times New Roman"/>
          <w:b/>
          <w:sz w:val="24"/>
          <w:szCs w:val="24"/>
        </w:rPr>
      </w:pPr>
      <w:r w:rsidRPr="00114FFA">
        <w:rPr>
          <w:rFonts w:ascii="Times New Roman" w:hAnsi="Times New Roman" w:cs="Times New Roman"/>
          <w:b/>
          <w:sz w:val="24"/>
          <w:szCs w:val="24"/>
        </w:rPr>
        <w:t>IST – Infecções Sexualmente Transmissíveis</w:t>
      </w:r>
    </w:p>
    <w:p w:rsidR="00702FCC" w:rsidRPr="00114FFA" w:rsidRDefault="00702FCC" w:rsidP="00D07A72">
      <w:pPr>
        <w:spacing w:after="0" w:line="360" w:lineRule="auto"/>
        <w:rPr>
          <w:rFonts w:ascii="Times New Roman" w:hAnsi="Times New Roman" w:cs="Times New Roman"/>
          <w:b/>
          <w:sz w:val="24"/>
          <w:szCs w:val="24"/>
        </w:rPr>
      </w:pPr>
    </w:p>
    <w:p w:rsidR="004F1AE1" w:rsidRPr="00114FFA" w:rsidRDefault="004F1AE1" w:rsidP="0015084E">
      <w:pPr>
        <w:spacing w:after="0" w:line="360" w:lineRule="auto"/>
        <w:ind w:firstLine="708"/>
        <w:jc w:val="both"/>
        <w:rPr>
          <w:rFonts w:ascii="Times New Roman" w:hAnsi="Times New Roman" w:cs="Times New Roman"/>
          <w:sz w:val="24"/>
          <w:szCs w:val="24"/>
        </w:rPr>
      </w:pPr>
      <w:r w:rsidRPr="00114FFA">
        <w:rPr>
          <w:rFonts w:ascii="Times New Roman" w:hAnsi="Times New Roman" w:cs="Times New Roman"/>
          <w:sz w:val="24"/>
          <w:szCs w:val="24"/>
        </w:rPr>
        <w:t>Um dos temas abordados foi IST</w:t>
      </w:r>
      <w:r w:rsidR="0015084E">
        <w:rPr>
          <w:rFonts w:ascii="Times New Roman" w:hAnsi="Times New Roman" w:cs="Times New Roman"/>
          <w:sz w:val="24"/>
          <w:szCs w:val="24"/>
        </w:rPr>
        <w:t>,</w:t>
      </w:r>
      <w:r w:rsidRPr="00114FFA">
        <w:rPr>
          <w:rFonts w:ascii="Times New Roman" w:hAnsi="Times New Roman" w:cs="Times New Roman"/>
          <w:sz w:val="24"/>
          <w:szCs w:val="24"/>
        </w:rPr>
        <w:t xml:space="preserve"> com o objetivo da conscientização sobre as infecções sexualmente transmissíveis, uma vez que</w:t>
      </w:r>
      <w:r w:rsidR="0015084E">
        <w:rPr>
          <w:rFonts w:ascii="Times New Roman" w:hAnsi="Times New Roman" w:cs="Times New Roman"/>
          <w:sz w:val="24"/>
          <w:szCs w:val="24"/>
        </w:rPr>
        <w:t>,</w:t>
      </w:r>
      <w:r w:rsidRPr="00114FFA">
        <w:rPr>
          <w:rFonts w:ascii="Times New Roman" w:hAnsi="Times New Roman" w:cs="Times New Roman"/>
          <w:sz w:val="24"/>
          <w:szCs w:val="24"/>
        </w:rPr>
        <w:t xml:space="preserve"> dentro do complexo prisional</w:t>
      </w:r>
      <w:r w:rsidR="0015084E">
        <w:rPr>
          <w:rFonts w:ascii="Times New Roman" w:hAnsi="Times New Roman" w:cs="Times New Roman"/>
          <w:sz w:val="24"/>
          <w:szCs w:val="24"/>
        </w:rPr>
        <w:t>,</w:t>
      </w:r>
      <w:r w:rsidRPr="00114FFA">
        <w:rPr>
          <w:rFonts w:ascii="Times New Roman" w:hAnsi="Times New Roman" w:cs="Times New Roman"/>
          <w:sz w:val="24"/>
          <w:szCs w:val="24"/>
        </w:rPr>
        <w:t xml:space="preserve"> houve significativo aumento das doenças entre as internas.</w:t>
      </w:r>
    </w:p>
    <w:p w:rsidR="004F1AE1" w:rsidRPr="00114FFA" w:rsidRDefault="004F1AE1" w:rsidP="0015084E">
      <w:pPr>
        <w:spacing w:after="0" w:line="360" w:lineRule="auto"/>
        <w:ind w:firstLine="708"/>
        <w:jc w:val="both"/>
        <w:rPr>
          <w:rFonts w:ascii="Times New Roman" w:hAnsi="Times New Roman" w:cs="Times New Roman"/>
          <w:sz w:val="24"/>
          <w:szCs w:val="24"/>
        </w:rPr>
      </w:pPr>
      <w:r w:rsidRPr="00114FFA">
        <w:rPr>
          <w:rFonts w:ascii="Times New Roman" w:hAnsi="Times New Roman" w:cs="Times New Roman"/>
          <w:sz w:val="24"/>
          <w:szCs w:val="24"/>
        </w:rPr>
        <w:t>A literatura nacional e internacional chama a atenção para o alto risco de vulnerabilidade às doenças infecciosas entre a população carcerária. A privação de liberdade induz condições de limitação de espaço, de organização social e mental, que favorecem comportamentos de risco para múltiplas infecções transmitidas de pessoa a pessoa</w:t>
      </w:r>
      <w:r w:rsidR="0015084E">
        <w:rPr>
          <w:rFonts w:ascii="Times New Roman" w:hAnsi="Times New Roman" w:cs="Times New Roman"/>
          <w:sz w:val="24"/>
          <w:szCs w:val="24"/>
        </w:rPr>
        <w:t xml:space="preserve"> (COELHO, 2009).</w:t>
      </w:r>
    </w:p>
    <w:p w:rsidR="004F1AE1" w:rsidRPr="00114FFA" w:rsidRDefault="004F1AE1" w:rsidP="0015084E">
      <w:pPr>
        <w:spacing w:after="0" w:line="360" w:lineRule="auto"/>
        <w:ind w:firstLine="708"/>
        <w:jc w:val="both"/>
        <w:rPr>
          <w:rFonts w:ascii="Times New Roman" w:hAnsi="Times New Roman" w:cs="Times New Roman"/>
          <w:sz w:val="24"/>
          <w:szCs w:val="24"/>
        </w:rPr>
      </w:pPr>
      <w:r w:rsidRPr="00114FFA">
        <w:rPr>
          <w:rFonts w:ascii="Times New Roman" w:hAnsi="Times New Roman" w:cs="Times New Roman"/>
          <w:sz w:val="24"/>
          <w:szCs w:val="24"/>
        </w:rPr>
        <w:lastRenderedPageBreak/>
        <w:t>A primeira atividade foram aulas expositivas dialogada</w:t>
      </w:r>
      <w:r w:rsidR="00C81C7F" w:rsidRPr="00114FFA">
        <w:rPr>
          <w:rFonts w:ascii="Times New Roman" w:hAnsi="Times New Roman" w:cs="Times New Roman"/>
          <w:sz w:val="24"/>
          <w:szCs w:val="24"/>
        </w:rPr>
        <w:t>s</w:t>
      </w:r>
      <w:r w:rsidR="0015084E">
        <w:rPr>
          <w:rFonts w:ascii="Times New Roman" w:hAnsi="Times New Roman" w:cs="Times New Roman"/>
          <w:sz w:val="24"/>
          <w:szCs w:val="24"/>
        </w:rPr>
        <w:t xml:space="preserve"> e com slides de imagens </w:t>
      </w:r>
      <w:proofErr w:type="spellStart"/>
      <w:proofErr w:type="gramStart"/>
      <w:r w:rsidR="0015084E">
        <w:rPr>
          <w:rFonts w:ascii="Times New Roman" w:hAnsi="Times New Roman" w:cs="Times New Roman"/>
          <w:sz w:val="24"/>
          <w:szCs w:val="24"/>
        </w:rPr>
        <w:t>desS</w:t>
      </w:r>
      <w:r w:rsidRPr="00114FFA">
        <w:rPr>
          <w:rFonts w:ascii="Times New Roman" w:hAnsi="Times New Roman" w:cs="Times New Roman"/>
          <w:sz w:val="24"/>
          <w:szCs w:val="24"/>
        </w:rPr>
        <w:t>as</w:t>
      </w:r>
      <w:proofErr w:type="spellEnd"/>
      <w:proofErr w:type="gramEnd"/>
      <w:r w:rsidRPr="00114FFA">
        <w:rPr>
          <w:rFonts w:ascii="Times New Roman" w:hAnsi="Times New Roman" w:cs="Times New Roman"/>
          <w:sz w:val="24"/>
          <w:szCs w:val="24"/>
        </w:rPr>
        <w:t xml:space="preserve"> doenças para facilitar a identificação. A participação foi grande e muitas alunas ficaram surpresas com os conhecimentos que acabaram de adquirir.</w:t>
      </w:r>
    </w:p>
    <w:p w:rsidR="004F1AE1" w:rsidRPr="00114FFA" w:rsidRDefault="004F1AE1" w:rsidP="0015084E">
      <w:pPr>
        <w:spacing w:after="0" w:line="360" w:lineRule="auto"/>
        <w:ind w:firstLine="708"/>
        <w:jc w:val="both"/>
        <w:rPr>
          <w:rFonts w:ascii="Times New Roman" w:hAnsi="Times New Roman" w:cs="Times New Roman"/>
          <w:sz w:val="24"/>
          <w:szCs w:val="24"/>
        </w:rPr>
      </w:pPr>
      <w:r w:rsidRPr="00114FFA">
        <w:rPr>
          <w:rFonts w:ascii="Times New Roman" w:hAnsi="Times New Roman" w:cs="Times New Roman"/>
          <w:sz w:val="24"/>
          <w:szCs w:val="24"/>
        </w:rPr>
        <w:t>Depois das aulas</w:t>
      </w:r>
      <w:r w:rsidR="0015084E">
        <w:rPr>
          <w:rFonts w:ascii="Times New Roman" w:hAnsi="Times New Roman" w:cs="Times New Roman"/>
          <w:sz w:val="24"/>
          <w:szCs w:val="24"/>
        </w:rPr>
        <w:t>,</w:t>
      </w:r>
      <w:r w:rsidRPr="00114FFA">
        <w:rPr>
          <w:rFonts w:ascii="Times New Roman" w:hAnsi="Times New Roman" w:cs="Times New Roman"/>
          <w:sz w:val="24"/>
          <w:szCs w:val="24"/>
        </w:rPr>
        <w:t xml:space="preserve"> as alunas preencheram um questionário anônimo e</w:t>
      </w:r>
      <w:r w:rsidR="0015084E">
        <w:rPr>
          <w:rFonts w:ascii="Times New Roman" w:hAnsi="Times New Roman" w:cs="Times New Roman"/>
          <w:sz w:val="24"/>
          <w:szCs w:val="24"/>
        </w:rPr>
        <w:t>,</w:t>
      </w:r>
      <w:r w:rsidRPr="00114FFA">
        <w:rPr>
          <w:rFonts w:ascii="Times New Roman" w:hAnsi="Times New Roman" w:cs="Times New Roman"/>
          <w:sz w:val="24"/>
          <w:szCs w:val="24"/>
        </w:rPr>
        <w:t xml:space="preserve"> das 30 participantes, a metade já teve ou tinha IST: </w:t>
      </w:r>
      <w:proofErr w:type="gramStart"/>
      <w:r w:rsidRPr="00114FFA">
        <w:rPr>
          <w:rFonts w:ascii="Times New Roman" w:hAnsi="Times New Roman" w:cs="Times New Roman"/>
          <w:sz w:val="24"/>
          <w:szCs w:val="24"/>
        </w:rPr>
        <w:t>8</w:t>
      </w:r>
      <w:proofErr w:type="gramEnd"/>
      <w:r w:rsidRPr="00114FFA">
        <w:rPr>
          <w:rFonts w:ascii="Times New Roman" w:hAnsi="Times New Roman" w:cs="Times New Roman"/>
          <w:sz w:val="24"/>
          <w:szCs w:val="24"/>
        </w:rPr>
        <w:t xml:space="preserve"> Sífilis; 5 Gonorreia, 2 HIV, 10 Herpes, 6 </w:t>
      </w:r>
      <w:proofErr w:type="spellStart"/>
      <w:r w:rsidRPr="00114FFA">
        <w:rPr>
          <w:rFonts w:ascii="Times New Roman" w:hAnsi="Times New Roman" w:cs="Times New Roman"/>
          <w:sz w:val="24"/>
          <w:szCs w:val="24"/>
        </w:rPr>
        <w:t>Tricomoníase</w:t>
      </w:r>
      <w:proofErr w:type="spellEnd"/>
      <w:r w:rsidRPr="00114FFA">
        <w:rPr>
          <w:rFonts w:ascii="Times New Roman" w:hAnsi="Times New Roman" w:cs="Times New Roman"/>
          <w:sz w:val="24"/>
          <w:szCs w:val="24"/>
        </w:rPr>
        <w:t xml:space="preserve"> e 1 Cancro Mole. As alunas ficaram assustadas com o resultado, uma vez que foi feita a análise de uma pequena parte das internas e</w:t>
      </w:r>
      <w:r w:rsidR="0015084E">
        <w:rPr>
          <w:rFonts w:ascii="Times New Roman" w:hAnsi="Times New Roman" w:cs="Times New Roman"/>
          <w:sz w:val="24"/>
          <w:szCs w:val="24"/>
        </w:rPr>
        <w:t>,</w:t>
      </w:r>
      <w:r w:rsidRPr="00114FFA">
        <w:rPr>
          <w:rFonts w:ascii="Times New Roman" w:hAnsi="Times New Roman" w:cs="Times New Roman"/>
          <w:sz w:val="24"/>
          <w:szCs w:val="24"/>
        </w:rPr>
        <w:t xml:space="preserve"> assim mesmo, a incidência foi considerada muito alta. </w:t>
      </w:r>
    </w:p>
    <w:p w:rsidR="004F1AE1" w:rsidRPr="00114FFA" w:rsidRDefault="004F1AE1" w:rsidP="0015084E">
      <w:pPr>
        <w:spacing w:after="0" w:line="360" w:lineRule="auto"/>
        <w:ind w:firstLine="708"/>
        <w:jc w:val="both"/>
        <w:rPr>
          <w:rFonts w:ascii="Times New Roman" w:hAnsi="Times New Roman" w:cs="Times New Roman"/>
          <w:sz w:val="24"/>
          <w:szCs w:val="24"/>
        </w:rPr>
      </w:pPr>
      <w:r w:rsidRPr="00114FFA">
        <w:rPr>
          <w:rFonts w:ascii="Times New Roman" w:hAnsi="Times New Roman" w:cs="Times New Roman"/>
          <w:sz w:val="24"/>
          <w:szCs w:val="24"/>
        </w:rPr>
        <w:t>Houv</w:t>
      </w:r>
      <w:r w:rsidR="0015084E">
        <w:rPr>
          <w:rFonts w:ascii="Times New Roman" w:hAnsi="Times New Roman" w:cs="Times New Roman"/>
          <w:sz w:val="24"/>
          <w:szCs w:val="24"/>
        </w:rPr>
        <w:t>e uma roda de conversa sobre ess</w:t>
      </w:r>
      <w:r w:rsidRPr="00114FFA">
        <w:rPr>
          <w:rFonts w:ascii="Times New Roman" w:hAnsi="Times New Roman" w:cs="Times New Roman"/>
          <w:sz w:val="24"/>
          <w:szCs w:val="24"/>
        </w:rPr>
        <w:t>as doenças e o interesse foi tão significativo que</w:t>
      </w:r>
      <w:r w:rsidR="0015084E">
        <w:rPr>
          <w:rFonts w:ascii="Times New Roman" w:hAnsi="Times New Roman" w:cs="Times New Roman"/>
          <w:sz w:val="24"/>
          <w:szCs w:val="24"/>
        </w:rPr>
        <w:t>,</w:t>
      </w:r>
      <w:r w:rsidRPr="00114FFA">
        <w:rPr>
          <w:rFonts w:ascii="Times New Roman" w:hAnsi="Times New Roman" w:cs="Times New Roman"/>
          <w:sz w:val="24"/>
          <w:szCs w:val="24"/>
        </w:rPr>
        <w:t xml:space="preserve"> para as aulas seguintes, as internas foram divididas em </w:t>
      </w:r>
      <w:proofErr w:type="gramStart"/>
      <w:r w:rsidRPr="00114FFA">
        <w:rPr>
          <w:rFonts w:ascii="Times New Roman" w:hAnsi="Times New Roman" w:cs="Times New Roman"/>
          <w:sz w:val="24"/>
          <w:szCs w:val="24"/>
        </w:rPr>
        <w:t>3</w:t>
      </w:r>
      <w:proofErr w:type="gramEnd"/>
      <w:r w:rsidRPr="00114FFA">
        <w:rPr>
          <w:rFonts w:ascii="Times New Roman" w:hAnsi="Times New Roman" w:cs="Times New Roman"/>
          <w:sz w:val="24"/>
          <w:szCs w:val="24"/>
        </w:rPr>
        <w:t xml:space="preserve"> grupos</w:t>
      </w:r>
      <w:r w:rsidR="0015084E">
        <w:rPr>
          <w:rFonts w:ascii="Times New Roman" w:hAnsi="Times New Roman" w:cs="Times New Roman"/>
          <w:sz w:val="24"/>
          <w:szCs w:val="24"/>
        </w:rPr>
        <w:t>,</w:t>
      </w:r>
      <w:r w:rsidRPr="00114FFA">
        <w:rPr>
          <w:rFonts w:ascii="Times New Roman" w:hAnsi="Times New Roman" w:cs="Times New Roman"/>
          <w:sz w:val="24"/>
          <w:szCs w:val="24"/>
        </w:rPr>
        <w:t xml:space="preserve"> acompanhados</w:t>
      </w:r>
      <w:r w:rsidR="0015084E">
        <w:rPr>
          <w:rFonts w:ascii="Times New Roman" w:hAnsi="Times New Roman" w:cs="Times New Roman"/>
          <w:sz w:val="24"/>
          <w:szCs w:val="24"/>
        </w:rPr>
        <w:t>,</w:t>
      </w:r>
      <w:r w:rsidRPr="00114FFA">
        <w:rPr>
          <w:rFonts w:ascii="Times New Roman" w:hAnsi="Times New Roman" w:cs="Times New Roman"/>
          <w:sz w:val="24"/>
          <w:szCs w:val="24"/>
        </w:rPr>
        <w:t xml:space="preserve"> cada um, por um professor para continuação dos debate</w:t>
      </w:r>
      <w:r w:rsidR="0015084E">
        <w:rPr>
          <w:rFonts w:ascii="Times New Roman" w:hAnsi="Times New Roman" w:cs="Times New Roman"/>
          <w:sz w:val="24"/>
          <w:szCs w:val="24"/>
        </w:rPr>
        <w:t>s</w:t>
      </w:r>
      <w:r w:rsidRPr="00114FFA">
        <w:rPr>
          <w:rFonts w:ascii="Times New Roman" w:hAnsi="Times New Roman" w:cs="Times New Roman"/>
          <w:sz w:val="24"/>
          <w:szCs w:val="24"/>
        </w:rPr>
        <w:t xml:space="preserve"> e maiores esclarecimentos de dúvidas.</w:t>
      </w:r>
    </w:p>
    <w:p w:rsidR="004F1AE1" w:rsidRPr="00114FFA" w:rsidRDefault="004F1AE1" w:rsidP="0015084E">
      <w:pPr>
        <w:spacing w:after="0" w:line="360" w:lineRule="auto"/>
        <w:ind w:firstLine="708"/>
        <w:jc w:val="both"/>
        <w:rPr>
          <w:rFonts w:ascii="Times New Roman" w:hAnsi="Times New Roman" w:cs="Times New Roman"/>
          <w:sz w:val="24"/>
          <w:szCs w:val="24"/>
        </w:rPr>
      </w:pPr>
      <w:r w:rsidRPr="00114FFA">
        <w:rPr>
          <w:rFonts w:ascii="Times New Roman" w:hAnsi="Times New Roman" w:cs="Times New Roman"/>
          <w:sz w:val="24"/>
          <w:szCs w:val="24"/>
        </w:rPr>
        <w:t xml:space="preserve">Um dos problemas detectados foi que as portadoras de IST são discriminadas pelas colegas. Há grande promiscuidade no presídio e uma portadora é </w:t>
      </w:r>
      <w:r w:rsidR="0015084E">
        <w:rPr>
          <w:rFonts w:ascii="Times New Roman" w:hAnsi="Times New Roman" w:cs="Times New Roman"/>
          <w:sz w:val="24"/>
          <w:szCs w:val="24"/>
        </w:rPr>
        <w:t>um risco de transmissão. Por iss</w:t>
      </w:r>
      <w:r w:rsidRPr="00114FFA">
        <w:rPr>
          <w:rFonts w:ascii="Times New Roman" w:hAnsi="Times New Roman" w:cs="Times New Roman"/>
          <w:sz w:val="24"/>
          <w:szCs w:val="24"/>
        </w:rPr>
        <w:t>o</w:t>
      </w:r>
      <w:r w:rsidR="0015084E">
        <w:rPr>
          <w:rFonts w:ascii="Times New Roman" w:hAnsi="Times New Roman" w:cs="Times New Roman"/>
          <w:sz w:val="24"/>
          <w:szCs w:val="24"/>
        </w:rPr>
        <w:t>,</w:t>
      </w:r>
      <w:r w:rsidRPr="00114FFA">
        <w:rPr>
          <w:rFonts w:ascii="Times New Roman" w:hAnsi="Times New Roman" w:cs="Times New Roman"/>
          <w:sz w:val="24"/>
          <w:szCs w:val="24"/>
        </w:rPr>
        <w:t xml:space="preserve"> as </w:t>
      </w:r>
      <w:proofErr w:type="spellStart"/>
      <w:r w:rsidRPr="00114FFA">
        <w:rPr>
          <w:rFonts w:ascii="Times New Roman" w:hAnsi="Times New Roman" w:cs="Times New Roman"/>
          <w:sz w:val="24"/>
          <w:szCs w:val="24"/>
        </w:rPr>
        <w:t>detentas</w:t>
      </w:r>
      <w:proofErr w:type="spellEnd"/>
      <w:r w:rsidRPr="00114FFA">
        <w:rPr>
          <w:rFonts w:ascii="Times New Roman" w:hAnsi="Times New Roman" w:cs="Times New Roman"/>
          <w:sz w:val="24"/>
          <w:szCs w:val="24"/>
        </w:rPr>
        <w:t xml:space="preserve"> preferem conviver com os sintomas das doenças, ao invés de procurar ajuda no posto médico, o que as tornaria discriminadas. Outro risco de transmissão são as tatuagens precárias executadas pelas prisioneiras. Embora as alunas sejam vistoriadas</w:t>
      </w:r>
      <w:r w:rsidR="0015084E">
        <w:rPr>
          <w:rFonts w:ascii="Times New Roman" w:hAnsi="Times New Roman" w:cs="Times New Roman"/>
          <w:sz w:val="24"/>
          <w:szCs w:val="24"/>
        </w:rPr>
        <w:t>,</w:t>
      </w:r>
      <w:r w:rsidRPr="00114FFA">
        <w:rPr>
          <w:rFonts w:ascii="Times New Roman" w:hAnsi="Times New Roman" w:cs="Times New Roman"/>
          <w:sz w:val="24"/>
          <w:szCs w:val="24"/>
        </w:rPr>
        <w:t xml:space="preserve"> interna e externamente</w:t>
      </w:r>
      <w:r w:rsidR="0015084E">
        <w:rPr>
          <w:rFonts w:ascii="Times New Roman" w:hAnsi="Times New Roman" w:cs="Times New Roman"/>
          <w:sz w:val="24"/>
          <w:szCs w:val="24"/>
        </w:rPr>
        <w:t>,</w:t>
      </w:r>
      <w:r w:rsidRPr="00114FFA">
        <w:rPr>
          <w:rFonts w:ascii="Times New Roman" w:hAnsi="Times New Roman" w:cs="Times New Roman"/>
          <w:sz w:val="24"/>
          <w:szCs w:val="24"/>
        </w:rPr>
        <w:t xml:space="preserve"> na entrada e </w:t>
      </w:r>
      <w:r w:rsidR="0015084E">
        <w:rPr>
          <w:rFonts w:ascii="Times New Roman" w:hAnsi="Times New Roman" w:cs="Times New Roman"/>
          <w:sz w:val="24"/>
          <w:szCs w:val="24"/>
        </w:rPr>
        <w:t xml:space="preserve">na </w:t>
      </w:r>
      <w:r w:rsidRPr="00114FFA">
        <w:rPr>
          <w:rFonts w:ascii="Times New Roman" w:hAnsi="Times New Roman" w:cs="Times New Roman"/>
          <w:sz w:val="24"/>
          <w:szCs w:val="24"/>
        </w:rPr>
        <w:t>saída das aulas, agulhas de co</w:t>
      </w:r>
      <w:r w:rsidR="0015084E">
        <w:rPr>
          <w:rFonts w:ascii="Times New Roman" w:hAnsi="Times New Roman" w:cs="Times New Roman"/>
          <w:sz w:val="24"/>
          <w:szCs w:val="24"/>
        </w:rPr>
        <w:t>stura, canetas esferográficas e</w:t>
      </w:r>
      <w:r w:rsidRPr="00114FFA">
        <w:rPr>
          <w:rFonts w:ascii="Times New Roman" w:hAnsi="Times New Roman" w:cs="Times New Roman"/>
          <w:sz w:val="24"/>
          <w:szCs w:val="24"/>
        </w:rPr>
        <w:t xml:space="preserve"> tinta </w:t>
      </w:r>
      <w:proofErr w:type="spellStart"/>
      <w:r w:rsidRPr="00114FFA">
        <w:rPr>
          <w:rFonts w:ascii="Times New Roman" w:hAnsi="Times New Roman" w:cs="Times New Roman"/>
          <w:sz w:val="24"/>
          <w:szCs w:val="24"/>
        </w:rPr>
        <w:t>g</w:t>
      </w:r>
      <w:r w:rsidR="0015084E">
        <w:rPr>
          <w:rFonts w:ascii="Times New Roman" w:hAnsi="Times New Roman" w:cs="Times New Roman"/>
          <w:sz w:val="24"/>
          <w:szCs w:val="24"/>
        </w:rPr>
        <w:t>o</w:t>
      </w:r>
      <w:r w:rsidRPr="00114FFA">
        <w:rPr>
          <w:rFonts w:ascii="Times New Roman" w:hAnsi="Times New Roman" w:cs="Times New Roman"/>
          <w:sz w:val="24"/>
          <w:szCs w:val="24"/>
        </w:rPr>
        <w:t>uache</w:t>
      </w:r>
      <w:proofErr w:type="spellEnd"/>
      <w:r w:rsidRPr="00114FFA">
        <w:rPr>
          <w:rFonts w:ascii="Times New Roman" w:hAnsi="Times New Roman" w:cs="Times New Roman"/>
          <w:sz w:val="24"/>
          <w:szCs w:val="24"/>
        </w:rPr>
        <w:t xml:space="preserve"> são surrupiadas das salas de aula e utilizadas como material de uso</w:t>
      </w:r>
      <w:r w:rsidR="0015084E">
        <w:rPr>
          <w:rFonts w:ascii="Times New Roman" w:hAnsi="Times New Roman" w:cs="Times New Roman"/>
          <w:sz w:val="24"/>
          <w:szCs w:val="24"/>
        </w:rPr>
        <w:t xml:space="preserve"> comum para tatuagem, não sendo</w:t>
      </w:r>
      <w:r w:rsidRPr="00114FFA">
        <w:rPr>
          <w:rFonts w:ascii="Times New Roman" w:hAnsi="Times New Roman" w:cs="Times New Roman"/>
          <w:sz w:val="24"/>
          <w:szCs w:val="24"/>
        </w:rPr>
        <w:t xml:space="preserve"> feita a esterilização ou sequer uma lavagem dos itens, o que aumenta o risco de transmissão de doenças.</w:t>
      </w:r>
    </w:p>
    <w:p w:rsidR="004F1AE1" w:rsidRPr="00114FFA" w:rsidRDefault="004F1AE1" w:rsidP="0015084E">
      <w:pPr>
        <w:spacing w:after="0" w:line="360" w:lineRule="auto"/>
        <w:ind w:firstLine="708"/>
        <w:jc w:val="both"/>
        <w:rPr>
          <w:rFonts w:ascii="Times New Roman" w:hAnsi="Times New Roman" w:cs="Times New Roman"/>
          <w:sz w:val="24"/>
          <w:szCs w:val="24"/>
        </w:rPr>
      </w:pPr>
      <w:r w:rsidRPr="00114FFA">
        <w:rPr>
          <w:rFonts w:ascii="Times New Roman" w:hAnsi="Times New Roman" w:cs="Times New Roman"/>
          <w:sz w:val="24"/>
          <w:szCs w:val="24"/>
        </w:rPr>
        <w:t>As aulas e as discus</w:t>
      </w:r>
      <w:r w:rsidR="0015084E">
        <w:rPr>
          <w:rFonts w:ascii="Times New Roman" w:hAnsi="Times New Roman" w:cs="Times New Roman"/>
          <w:sz w:val="24"/>
          <w:szCs w:val="24"/>
        </w:rPr>
        <w:t>sões buscaram a conscientização</w:t>
      </w:r>
      <w:r w:rsidRPr="00114FFA">
        <w:rPr>
          <w:rFonts w:ascii="Times New Roman" w:hAnsi="Times New Roman" w:cs="Times New Roman"/>
          <w:sz w:val="24"/>
          <w:szCs w:val="24"/>
        </w:rPr>
        <w:t xml:space="preserve"> em relação às formas de tratamento e transmissão, o que favorece a saúde das próprias detentas e a de terceiros, pois é elevada a transmissão e propagação de IST tanto durante o período de reclusão como na soltura</w:t>
      </w:r>
      <w:r w:rsidR="007B057C">
        <w:rPr>
          <w:rFonts w:ascii="Times New Roman" w:hAnsi="Times New Roman" w:cs="Times New Roman"/>
          <w:sz w:val="24"/>
          <w:szCs w:val="24"/>
        </w:rPr>
        <w:t xml:space="preserve"> (MOR </w:t>
      </w:r>
      <w:proofErr w:type="gramStart"/>
      <w:r w:rsidR="007B057C">
        <w:rPr>
          <w:rFonts w:ascii="Times New Roman" w:hAnsi="Times New Roman" w:cs="Times New Roman"/>
          <w:sz w:val="24"/>
          <w:szCs w:val="24"/>
        </w:rPr>
        <w:t>et</w:t>
      </w:r>
      <w:proofErr w:type="gramEnd"/>
      <w:r w:rsidR="007B057C">
        <w:rPr>
          <w:rFonts w:ascii="Times New Roman" w:hAnsi="Times New Roman" w:cs="Times New Roman"/>
          <w:sz w:val="24"/>
          <w:szCs w:val="24"/>
        </w:rPr>
        <w:t xml:space="preserve"> al., 2015)</w:t>
      </w:r>
      <w:r w:rsidRPr="00114FFA">
        <w:rPr>
          <w:rFonts w:ascii="Times New Roman" w:hAnsi="Times New Roman" w:cs="Times New Roman"/>
          <w:sz w:val="24"/>
          <w:szCs w:val="24"/>
        </w:rPr>
        <w:t>.</w:t>
      </w:r>
    </w:p>
    <w:p w:rsidR="004F1AE1" w:rsidRPr="00114FFA" w:rsidRDefault="004F1AE1" w:rsidP="00D07A72">
      <w:pPr>
        <w:spacing w:after="0" w:line="360" w:lineRule="auto"/>
        <w:jc w:val="both"/>
        <w:rPr>
          <w:rFonts w:ascii="Times New Roman" w:hAnsi="Times New Roman" w:cs="Times New Roman"/>
          <w:sz w:val="24"/>
          <w:szCs w:val="24"/>
        </w:rPr>
      </w:pPr>
    </w:p>
    <w:p w:rsidR="004F1AE1" w:rsidRPr="00114FFA" w:rsidRDefault="00BF5501" w:rsidP="00D07A72">
      <w:pPr>
        <w:spacing w:after="0" w:line="360" w:lineRule="auto"/>
        <w:rPr>
          <w:rFonts w:ascii="Times New Roman" w:hAnsi="Times New Roman" w:cs="Times New Roman"/>
          <w:b/>
          <w:spacing w:val="-3"/>
          <w:sz w:val="24"/>
          <w:szCs w:val="24"/>
          <w:shd w:val="clear" w:color="auto" w:fill="FFFFFF"/>
        </w:rPr>
      </w:pPr>
      <w:r>
        <w:rPr>
          <w:rFonts w:ascii="Times New Roman" w:hAnsi="Times New Roman" w:cs="Times New Roman"/>
          <w:b/>
          <w:spacing w:val="-3"/>
          <w:sz w:val="24"/>
          <w:szCs w:val="24"/>
          <w:shd w:val="clear" w:color="auto" w:fill="FFFFFF"/>
        </w:rPr>
        <w:t xml:space="preserve">Relação de Gênero: </w:t>
      </w:r>
      <w:proofErr w:type="spellStart"/>
      <w:r>
        <w:rPr>
          <w:rFonts w:ascii="Times New Roman" w:hAnsi="Times New Roman" w:cs="Times New Roman"/>
          <w:b/>
          <w:spacing w:val="-3"/>
          <w:sz w:val="24"/>
          <w:szCs w:val="24"/>
          <w:shd w:val="clear" w:color="auto" w:fill="FFFFFF"/>
        </w:rPr>
        <w:t>h</w:t>
      </w:r>
      <w:r w:rsidR="004F1AE1" w:rsidRPr="00BF5501">
        <w:rPr>
          <w:rFonts w:ascii="Times New Roman" w:hAnsi="Times New Roman" w:cs="Times New Roman"/>
          <w:b/>
          <w:spacing w:val="-3"/>
          <w:sz w:val="24"/>
          <w:szCs w:val="24"/>
          <w:shd w:val="clear" w:color="auto" w:fill="FFFFFF"/>
        </w:rPr>
        <w:t>omoafetividade</w:t>
      </w:r>
      <w:proofErr w:type="spellEnd"/>
      <w:r w:rsidR="004F1AE1" w:rsidRPr="00BF5501">
        <w:rPr>
          <w:rFonts w:ascii="Times New Roman" w:hAnsi="Times New Roman" w:cs="Times New Roman"/>
          <w:b/>
          <w:spacing w:val="-3"/>
          <w:sz w:val="24"/>
          <w:szCs w:val="24"/>
          <w:shd w:val="clear" w:color="auto" w:fill="FFFFFF"/>
        </w:rPr>
        <w:t xml:space="preserve"> no sistema prisional feminino.</w:t>
      </w:r>
    </w:p>
    <w:p w:rsidR="004F1AE1" w:rsidRPr="00114FFA" w:rsidRDefault="004F1AE1" w:rsidP="00D07A72">
      <w:pPr>
        <w:spacing w:after="0" w:line="360" w:lineRule="auto"/>
        <w:rPr>
          <w:rFonts w:ascii="Times New Roman" w:hAnsi="Times New Roman" w:cs="Times New Roman"/>
          <w:b/>
          <w:spacing w:val="-3"/>
          <w:sz w:val="24"/>
          <w:szCs w:val="24"/>
          <w:shd w:val="clear" w:color="auto" w:fill="FFFFFF"/>
        </w:rPr>
      </w:pPr>
    </w:p>
    <w:p w:rsidR="004F1AE1" w:rsidRPr="00114FFA" w:rsidRDefault="004F1AE1" w:rsidP="00BF5501">
      <w:pPr>
        <w:spacing w:after="0" w:line="360" w:lineRule="auto"/>
        <w:ind w:firstLine="708"/>
        <w:jc w:val="both"/>
        <w:rPr>
          <w:rFonts w:ascii="Times New Roman" w:hAnsi="Times New Roman" w:cs="Times New Roman"/>
          <w:sz w:val="24"/>
          <w:szCs w:val="24"/>
          <w:shd w:val="clear" w:color="auto" w:fill="FFFFFF"/>
        </w:rPr>
      </w:pPr>
      <w:proofErr w:type="spellStart"/>
      <w:r w:rsidRPr="00114FFA">
        <w:rPr>
          <w:rStyle w:val="Forte"/>
          <w:rFonts w:ascii="Times New Roman" w:hAnsi="Times New Roman" w:cs="Times New Roman"/>
          <w:sz w:val="24"/>
          <w:szCs w:val="24"/>
          <w:shd w:val="clear" w:color="auto" w:fill="FFFFFF"/>
        </w:rPr>
        <w:t>Homoafetivo</w:t>
      </w:r>
      <w:proofErr w:type="spellEnd"/>
      <w:r w:rsidRPr="00114FFA">
        <w:rPr>
          <w:rStyle w:val="Forte"/>
          <w:rFonts w:ascii="Times New Roman" w:hAnsi="Times New Roman" w:cs="Times New Roman"/>
          <w:sz w:val="24"/>
          <w:szCs w:val="24"/>
          <w:shd w:val="clear" w:color="auto" w:fill="FFFFFF"/>
        </w:rPr>
        <w:t xml:space="preserve"> </w:t>
      </w:r>
      <w:r w:rsidRPr="00114FFA">
        <w:rPr>
          <w:rFonts w:ascii="Times New Roman" w:hAnsi="Times New Roman" w:cs="Times New Roman"/>
          <w:sz w:val="24"/>
          <w:szCs w:val="24"/>
          <w:shd w:val="clear" w:color="auto" w:fill="FFFFFF"/>
        </w:rPr>
        <w:t xml:space="preserve">é o adjetivo que qualifica uma pessoa que gosta e sente </w:t>
      </w:r>
      <w:r w:rsidRPr="00114FFA">
        <w:rPr>
          <w:rStyle w:val="Forte"/>
          <w:rFonts w:ascii="Times New Roman" w:hAnsi="Times New Roman" w:cs="Times New Roman"/>
          <w:sz w:val="24"/>
          <w:szCs w:val="24"/>
          <w:shd w:val="clear" w:color="auto" w:fill="FFFFFF"/>
        </w:rPr>
        <w:t>atração por pessoas do mesmo sexo</w:t>
      </w:r>
      <w:r w:rsidRPr="00114FFA">
        <w:rPr>
          <w:rFonts w:ascii="Times New Roman" w:hAnsi="Times New Roman" w:cs="Times New Roman"/>
          <w:sz w:val="24"/>
          <w:szCs w:val="24"/>
          <w:shd w:val="clear" w:color="auto" w:fill="FFFFFF"/>
        </w:rPr>
        <w:t xml:space="preserve">. O termo homoafetivo foi criado para diminuir a conotação pejorativa que se dava aos relacionamentos homossexuais, e tornou-se a </w:t>
      </w:r>
      <w:r w:rsidRPr="00114FFA">
        <w:rPr>
          <w:rStyle w:val="Forte"/>
          <w:rFonts w:ascii="Times New Roman" w:hAnsi="Times New Roman" w:cs="Times New Roman"/>
          <w:sz w:val="24"/>
          <w:szCs w:val="24"/>
          <w:shd w:val="clear" w:color="auto" w:fill="FFFFFF"/>
        </w:rPr>
        <w:t>expressão jurídica</w:t>
      </w:r>
      <w:r w:rsidRPr="00114FFA">
        <w:rPr>
          <w:rFonts w:ascii="Times New Roman" w:hAnsi="Times New Roman" w:cs="Times New Roman"/>
          <w:sz w:val="24"/>
          <w:szCs w:val="24"/>
          <w:shd w:val="clear" w:color="auto" w:fill="FFFFFF"/>
        </w:rPr>
        <w:t xml:space="preserve"> para tratar do dir</w:t>
      </w:r>
      <w:r w:rsidR="00BF5501">
        <w:rPr>
          <w:rFonts w:ascii="Times New Roman" w:hAnsi="Times New Roman" w:cs="Times New Roman"/>
          <w:sz w:val="24"/>
          <w:szCs w:val="24"/>
          <w:shd w:val="clear" w:color="auto" w:fill="FFFFFF"/>
        </w:rPr>
        <w:t>eito relacionado à</w:t>
      </w:r>
      <w:r w:rsidRPr="00114FFA">
        <w:rPr>
          <w:rFonts w:ascii="Times New Roman" w:hAnsi="Times New Roman" w:cs="Times New Roman"/>
          <w:sz w:val="24"/>
          <w:szCs w:val="24"/>
          <w:shd w:val="clear" w:color="auto" w:fill="FFFFFF"/>
        </w:rPr>
        <w:t xml:space="preserve"> união de casais do mesmo sexo. No sistema prisional</w:t>
      </w:r>
      <w:r w:rsidR="00BF5501">
        <w:rPr>
          <w:rFonts w:ascii="Times New Roman" w:hAnsi="Times New Roman" w:cs="Times New Roman"/>
          <w:sz w:val="24"/>
          <w:szCs w:val="24"/>
          <w:shd w:val="clear" w:color="auto" w:fill="FFFFFF"/>
        </w:rPr>
        <w:t>,</w:t>
      </w:r>
      <w:r w:rsidRPr="00114FFA">
        <w:rPr>
          <w:rFonts w:ascii="Times New Roman" w:hAnsi="Times New Roman" w:cs="Times New Roman"/>
          <w:sz w:val="24"/>
          <w:szCs w:val="24"/>
          <w:shd w:val="clear" w:color="auto" w:fill="FFFFFF"/>
        </w:rPr>
        <w:t xml:space="preserve"> é muito comum a homoafetividade, pois o isolamento</w:t>
      </w:r>
      <w:r w:rsidR="00BF5501">
        <w:rPr>
          <w:rFonts w:ascii="Times New Roman" w:hAnsi="Times New Roman" w:cs="Times New Roman"/>
          <w:sz w:val="24"/>
          <w:szCs w:val="24"/>
          <w:shd w:val="clear" w:color="auto" w:fill="FFFFFF"/>
        </w:rPr>
        <w:t>,</w:t>
      </w:r>
      <w:r w:rsidRPr="00114FFA">
        <w:rPr>
          <w:rFonts w:ascii="Times New Roman" w:hAnsi="Times New Roman" w:cs="Times New Roman"/>
          <w:sz w:val="24"/>
          <w:szCs w:val="24"/>
          <w:shd w:val="clear" w:color="auto" w:fill="FFFFFF"/>
        </w:rPr>
        <w:t xml:space="preserve"> a carência afetiva e a depressão levam</w:t>
      </w:r>
      <w:r w:rsidR="00BF5501">
        <w:rPr>
          <w:rFonts w:ascii="Times New Roman" w:hAnsi="Times New Roman" w:cs="Times New Roman"/>
          <w:sz w:val="24"/>
          <w:szCs w:val="24"/>
          <w:shd w:val="clear" w:color="auto" w:fill="FFFFFF"/>
        </w:rPr>
        <w:t>,</w:t>
      </w:r>
      <w:r w:rsidRPr="00114FFA">
        <w:rPr>
          <w:rFonts w:ascii="Times New Roman" w:hAnsi="Times New Roman" w:cs="Times New Roman"/>
          <w:sz w:val="24"/>
          <w:szCs w:val="24"/>
          <w:shd w:val="clear" w:color="auto" w:fill="FFFFFF"/>
        </w:rPr>
        <w:t xml:space="preserve"> muitas vezes</w:t>
      </w:r>
      <w:r w:rsidR="00BF5501">
        <w:rPr>
          <w:rFonts w:ascii="Times New Roman" w:hAnsi="Times New Roman" w:cs="Times New Roman"/>
          <w:sz w:val="24"/>
          <w:szCs w:val="24"/>
          <w:shd w:val="clear" w:color="auto" w:fill="FFFFFF"/>
        </w:rPr>
        <w:t>,</w:t>
      </w:r>
      <w:r w:rsidRPr="00114FFA">
        <w:rPr>
          <w:rFonts w:ascii="Times New Roman" w:hAnsi="Times New Roman" w:cs="Times New Roman"/>
          <w:sz w:val="24"/>
          <w:szCs w:val="24"/>
          <w:shd w:val="clear" w:color="auto" w:fill="FFFFFF"/>
        </w:rPr>
        <w:t xml:space="preserve"> as reclusas a buscarem uma parceira do mesmo sexo. Algumas detentas já eram homossexuais antes de chegar</w:t>
      </w:r>
      <w:r w:rsidR="00BF5501">
        <w:rPr>
          <w:rFonts w:ascii="Times New Roman" w:hAnsi="Times New Roman" w:cs="Times New Roman"/>
          <w:sz w:val="24"/>
          <w:szCs w:val="24"/>
          <w:shd w:val="clear" w:color="auto" w:fill="FFFFFF"/>
        </w:rPr>
        <w:t>em</w:t>
      </w:r>
      <w:r w:rsidRPr="00114FFA">
        <w:rPr>
          <w:rFonts w:ascii="Times New Roman" w:hAnsi="Times New Roman" w:cs="Times New Roman"/>
          <w:sz w:val="24"/>
          <w:szCs w:val="24"/>
          <w:shd w:val="clear" w:color="auto" w:fill="FFFFFF"/>
        </w:rPr>
        <w:t xml:space="preserve"> ao sistema, mas </w:t>
      </w:r>
      <w:r w:rsidR="00BF5501">
        <w:rPr>
          <w:rFonts w:ascii="Times New Roman" w:hAnsi="Times New Roman" w:cs="Times New Roman"/>
          <w:sz w:val="24"/>
          <w:szCs w:val="24"/>
          <w:shd w:val="clear" w:color="auto" w:fill="FFFFFF"/>
        </w:rPr>
        <w:t>muitas</w:t>
      </w:r>
      <w:r w:rsidRPr="00114FFA">
        <w:rPr>
          <w:rFonts w:ascii="Times New Roman" w:hAnsi="Times New Roman" w:cs="Times New Roman"/>
          <w:sz w:val="24"/>
          <w:szCs w:val="24"/>
          <w:shd w:val="clear" w:color="auto" w:fill="FFFFFF"/>
        </w:rPr>
        <w:t xml:space="preserve"> era</w:t>
      </w:r>
      <w:r w:rsidR="00BF5501">
        <w:rPr>
          <w:rFonts w:ascii="Times New Roman" w:hAnsi="Times New Roman" w:cs="Times New Roman"/>
          <w:sz w:val="24"/>
          <w:szCs w:val="24"/>
          <w:shd w:val="clear" w:color="auto" w:fill="FFFFFF"/>
        </w:rPr>
        <w:t>m</w:t>
      </w:r>
      <w:r w:rsidRPr="00114FFA">
        <w:rPr>
          <w:rFonts w:ascii="Times New Roman" w:hAnsi="Times New Roman" w:cs="Times New Roman"/>
          <w:sz w:val="24"/>
          <w:szCs w:val="24"/>
          <w:shd w:val="clear" w:color="auto" w:fill="FFFFFF"/>
        </w:rPr>
        <w:t xml:space="preserve"> heterossexua</w:t>
      </w:r>
      <w:r w:rsidR="00BF5501">
        <w:rPr>
          <w:rFonts w:ascii="Times New Roman" w:hAnsi="Times New Roman" w:cs="Times New Roman"/>
          <w:sz w:val="24"/>
          <w:szCs w:val="24"/>
          <w:shd w:val="clear" w:color="auto" w:fill="FFFFFF"/>
        </w:rPr>
        <w:t>is</w:t>
      </w:r>
      <w:r w:rsidRPr="00114FFA">
        <w:rPr>
          <w:rFonts w:ascii="Times New Roman" w:hAnsi="Times New Roman" w:cs="Times New Roman"/>
          <w:sz w:val="24"/>
          <w:szCs w:val="24"/>
          <w:shd w:val="clear" w:color="auto" w:fill="FFFFFF"/>
        </w:rPr>
        <w:t xml:space="preserve"> fora do sistema </w:t>
      </w:r>
      <w:r w:rsidRPr="00114FFA">
        <w:rPr>
          <w:rFonts w:ascii="Times New Roman" w:hAnsi="Times New Roman" w:cs="Times New Roman"/>
          <w:sz w:val="24"/>
          <w:szCs w:val="24"/>
          <w:shd w:val="clear" w:color="auto" w:fill="FFFFFF"/>
        </w:rPr>
        <w:lastRenderedPageBreak/>
        <w:t>e se tornaram homo</w:t>
      </w:r>
      <w:r w:rsidR="00BF5501">
        <w:rPr>
          <w:rFonts w:ascii="Times New Roman" w:hAnsi="Times New Roman" w:cs="Times New Roman"/>
          <w:sz w:val="24"/>
          <w:szCs w:val="24"/>
          <w:shd w:val="clear" w:color="auto" w:fill="FFFFFF"/>
        </w:rPr>
        <w:t>afetivas quando em reclusão. Ess</w:t>
      </w:r>
      <w:r w:rsidRPr="00114FFA">
        <w:rPr>
          <w:rFonts w:ascii="Times New Roman" w:hAnsi="Times New Roman" w:cs="Times New Roman"/>
          <w:sz w:val="24"/>
          <w:szCs w:val="24"/>
          <w:shd w:val="clear" w:color="auto" w:fill="FFFFFF"/>
        </w:rPr>
        <w:t>e é um fenômeno bastante frequente</w:t>
      </w:r>
      <w:r w:rsidR="00BF5501">
        <w:rPr>
          <w:rFonts w:ascii="Times New Roman" w:hAnsi="Times New Roman" w:cs="Times New Roman"/>
          <w:sz w:val="24"/>
          <w:szCs w:val="24"/>
          <w:shd w:val="clear" w:color="auto" w:fill="FFFFFF"/>
        </w:rPr>
        <w:t xml:space="preserve"> (FRANCISCO, 2015).</w:t>
      </w:r>
    </w:p>
    <w:p w:rsidR="004F1AE1" w:rsidRPr="00114FFA" w:rsidRDefault="004F1AE1" w:rsidP="00BF5501">
      <w:pPr>
        <w:spacing w:after="0" w:line="360" w:lineRule="auto"/>
        <w:ind w:firstLine="708"/>
        <w:jc w:val="both"/>
        <w:rPr>
          <w:rFonts w:ascii="Times New Roman" w:hAnsi="Times New Roman" w:cs="Times New Roman"/>
          <w:sz w:val="24"/>
          <w:szCs w:val="24"/>
          <w:shd w:val="clear" w:color="auto" w:fill="FFFFFF"/>
        </w:rPr>
      </w:pPr>
      <w:r w:rsidRPr="00114FFA">
        <w:rPr>
          <w:rFonts w:ascii="Times New Roman" w:hAnsi="Times New Roman" w:cs="Times New Roman"/>
          <w:sz w:val="24"/>
          <w:szCs w:val="24"/>
          <w:shd w:val="clear" w:color="auto" w:fill="FFFFFF"/>
        </w:rPr>
        <w:t>Em relação às alunas participantes do presente trabalho</w:t>
      </w:r>
      <w:r w:rsidR="00BF5501">
        <w:rPr>
          <w:rFonts w:ascii="Times New Roman" w:hAnsi="Times New Roman" w:cs="Times New Roman"/>
          <w:sz w:val="24"/>
          <w:szCs w:val="24"/>
          <w:shd w:val="clear" w:color="auto" w:fill="FFFFFF"/>
        </w:rPr>
        <w:t>,</w:t>
      </w:r>
      <w:r w:rsidRPr="00114FFA">
        <w:rPr>
          <w:rFonts w:ascii="Times New Roman" w:hAnsi="Times New Roman" w:cs="Times New Roman"/>
          <w:sz w:val="24"/>
          <w:szCs w:val="24"/>
          <w:shd w:val="clear" w:color="auto" w:fill="FFFFFF"/>
        </w:rPr>
        <w:t xml:space="preserve"> 80% mantêm ou já mantiveram relação homoafetiva; 20% já eram e continuam homossexuais; 60% se descobriram no sistema e 20% são heterossexuais.</w:t>
      </w:r>
    </w:p>
    <w:p w:rsidR="004F1AE1" w:rsidRPr="00114FFA" w:rsidRDefault="004F1AE1" w:rsidP="00BF5501">
      <w:pPr>
        <w:spacing w:after="0" w:line="360" w:lineRule="auto"/>
        <w:ind w:firstLine="708"/>
        <w:jc w:val="both"/>
        <w:rPr>
          <w:rFonts w:ascii="Times New Roman" w:hAnsi="Times New Roman" w:cs="Times New Roman"/>
          <w:sz w:val="24"/>
          <w:szCs w:val="24"/>
          <w:shd w:val="clear" w:color="auto" w:fill="FFFFFF"/>
        </w:rPr>
      </w:pPr>
      <w:r w:rsidRPr="00114FFA">
        <w:rPr>
          <w:rFonts w:ascii="Times New Roman" w:hAnsi="Times New Roman" w:cs="Times New Roman"/>
          <w:sz w:val="24"/>
          <w:szCs w:val="24"/>
          <w:shd w:val="clear" w:color="auto" w:fill="FFFFFF"/>
        </w:rPr>
        <w:t>O assunto foi abordado em sala de aula por solicitação das alunas e na abordagem do tema foram utilizados textos explicativos, notícias atualizadas e roda de conversa.</w:t>
      </w:r>
    </w:p>
    <w:p w:rsidR="004F1AE1" w:rsidRPr="00114FFA" w:rsidRDefault="00BF5501" w:rsidP="00BF5501">
      <w:pPr>
        <w:spacing w:after="0" w:line="36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Uma das preocupações</w:t>
      </w:r>
      <w:r w:rsidR="004F1AE1" w:rsidRPr="00114FFA">
        <w:rPr>
          <w:rFonts w:ascii="Times New Roman" w:hAnsi="Times New Roman" w:cs="Times New Roman"/>
          <w:sz w:val="24"/>
          <w:szCs w:val="24"/>
          <w:shd w:val="clear" w:color="auto" w:fill="FFFFFF"/>
        </w:rPr>
        <w:t xml:space="preserve"> foi</w:t>
      </w:r>
      <w:r>
        <w:rPr>
          <w:rFonts w:ascii="Times New Roman" w:hAnsi="Times New Roman" w:cs="Times New Roman"/>
          <w:sz w:val="24"/>
          <w:szCs w:val="24"/>
          <w:shd w:val="clear" w:color="auto" w:fill="FFFFFF"/>
        </w:rPr>
        <w:t>,</w:t>
      </w:r>
      <w:r w:rsidR="004F1AE1" w:rsidRPr="00114FFA">
        <w:rPr>
          <w:rFonts w:ascii="Times New Roman" w:hAnsi="Times New Roman" w:cs="Times New Roman"/>
          <w:sz w:val="24"/>
          <w:szCs w:val="24"/>
          <w:shd w:val="clear" w:color="auto" w:fill="FFFFFF"/>
        </w:rPr>
        <w:t xml:space="preserve"> justamente</w:t>
      </w:r>
      <w:r>
        <w:rPr>
          <w:rFonts w:ascii="Times New Roman" w:hAnsi="Times New Roman" w:cs="Times New Roman"/>
          <w:sz w:val="24"/>
          <w:szCs w:val="24"/>
          <w:shd w:val="clear" w:color="auto" w:fill="FFFFFF"/>
        </w:rPr>
        <w:t>,</w:t>
      </w:r>
      <w:r w:rsidR="004F1AE1" w:rsidRPr="00114FFA">
        <w:rPr>
          <w:rFonts w:ascii="Times New Roman" w:hAnsi="Times New Roman" w:cs="Times New Roman"/>
          <w:sz w:val="24"/>
          <w:szCs w:val="24"/>
          <w:shd w:val="clear" w:color="auto" w:fill="FFFFFF"/>
        </w:rPr>
        <w:t xml:space="preserve"> descobrirem a tendência sexual no presídio. Foi discutido o te</w:t>
      </w:r>
      <w:r>
        <w:rPr>
          <w:rFonts w:ascii="Times New Roman" w:hAnsi="Times New Roman" w:cs="Times New Roman"/>
          <w:sz w:val="24"/>
          <w:szCs w:val="24"/>
          <w:shd w:val="clear" w:color="auto" w:fill="FFFFFF"/>
        </w:rPr>
        <w:t xml:space="preserve">xto apresentado por </w:t>
      </w:r>
      <w:proofErr w:type="spellStart"/>
      <w:r>
        <w:rPr>
          <w:rFonts w:ascii="Times New Roman" w:hAnsi="Times New Roman" w:cs="Times New Roman"/>
          <w:sz w:val="24"/>
          <w:szCs w:val="24"/>
          <w:shd w:val="clear" w:color="auto" w:fill="FFFFFF"/>
        </w:rPr>
        <w:t>Gaudad</w:t>
      </w:r>
      <w:proofErr w:type="spellEnd"/>
      <w:r>
        <w:rPr>
          <w:rFonts w:ascii="Times New Roman" w:hAnsi="Times New Roman" w:cs="Times New Roman"/>
          <w:sz w:val="24"/>
          <w:szCs w:val="24"/>
          <w:shd w:val="clear" w:color="auto" w:fill="FFFFFF"/>
        </w:rPr>
        <w:t xml:space="preserve"> (2013)</w:t>
      </w:r>
      <w:r w:rsidR="004F1AE1" w:rsidRPr="00114FFA">
        <w:rPr>
          <w:rFonts w:ascii="Times New Roman" w:hAnsi="Times New Roman" w:cs="Times New Roman"/>
          <w:sz w:val="24"/>
          <w:szCs w:val="24"/>
          <w:shd w:val="clear" w:color="auto" w:fill="FFFFFF"/>
        </w:rPr>
        <w:t>:</w:t>
      </w:r>
    </w:p>
    <w:p w:rsidR="004F1AE1" w:rsidRPr="00114FFA" w:rsidRDefault="004F1AE1" w:rsidP="00D07A72">
      <w:pPr>
        <w:spacing w:after="0" w:line="360" w:lineRule="auto"/>
        <w:jc w:val="both"/>
        <w:rPr>
          <w:rFonts w:ascii="Times New Roman" w:hAnsi="Times New Roman" w:cs="Times New Roman"/>
          <w:sz w:val="24"/>
          <w:szCs w:val="24"/>
          <w:shd w:val="clear" w:color="auto" w:fill="FFFFFF"/>
        </w:rPr>
      </w:pPr>
    </w:p>
    <w:p w:rsidR="004F1AE1" w:rsidRPr="00114FFA" w:rsidRDefault="004F1AE1" w:rsidP="00D07A72">
      <w:pPr>
        <w:spacing w:after="0" w:line="240" w:lineRule="auto"/>
        <w:ind w:left="2268"/>
        <w:jc w:val="both"/>
        <w:rPr>
          <w:rFonts w:ascii="Times New Roman" w:hAnsi="Times New Roman" w:cs="Times New Roman"/>
          <w:sz w:val="20"/>
          <w:szCs w:val="20"/>
        </w:rPr>
      </w:pPr>
      <w:r w:rsidRPr="00114FFA">
        <w:rPr>
          <w:rFonts w:ascii="Times New Roman" w:hAnsi="Times New Roman" w:cs="Times New Roman"/>
          <w:sz w:val="20"/>
          <w:szCs w:val="20"/>
        </w:rPr>
        <w:t>O aprisionamento é o suplício do corpo, pois ele se encarcera e sobre ele são restringidas situações, direitos e possibilidades. As relações afetivas e sexuais são apenas mais uma das restrições a que as pessoas aprisionadas estão sujeitas. Neste contexto</w:t>
      </w:r>
      <w:r w:rsidR="00BF5501">
        <w:rPr>
          <w:rFonts w:ascii="Times New Roman" w:hAnsi="Times New Roman" w:cs="Times New Roman"/>
          <w:sz w:val="20"/>
          <w:szCs w:val="20"/>
        </w:rPr>
        <w:t>,</w:t>
      </w:r>
      <w:r w:rsidRPr="00114FFA">
        <w:rPr>
          <w:rFonts w:ascii="Times New Roman" w:hAnsi="Times New Roman" w:cs="Times New Roman"/>
          <w:sz w:val="20"/>
          <w:szCs w:val="20"/>
        </w:rPr>
        <w:t xml:space="preserve"> a </w:t>
      </w:r>
      <w:proofErr w:type="spellStart"/>
      <w:r w:rsidRPr="00114FFA">
        <w:rPr>
          <w:rFonts w:ascii="Times New Roman" w:hAnsi="Times New Roman" w:cs="Times New Roman"/>
          <w:sz w:val="20"/>
          <w:szCs w:val="20"/>
        </w:rPr>
        <w:t>lesbianidade</w:t>
      </w:r>
      <w:proofErr w:type="spellEnd"/>
      <w:r w:rsidRPr="00114FFA">
        <w:rPr>
          <w:rFonts w:ascii="Times New Roman" w:hAnsi="Times New Roman" w:cs="Times New Roman"/>
          <w:sz w:val="20"/>
          <w:szCs w:val="20"/>
        </w:rPr>
        <w:t xml:space="preserve"> no cárcere surge como uma possibilidade de estabelecimento de novas experiências, constituindo-se enquanto forma de resistência ao completo controle das mentes e </w:t>
      </w:r>
      <w:r w:rsidR="00BF5501">
        <w:rPr>
          <w:rFonts w:ascii="Times New Roman" w:hAnsi="Times New Roman" w:cs="Times New Roman"/>
          <w:sz w:val="20"/>
          <w:szCs w:val="20"/>
        </w:rPr>
        <w:t xml:space="preserve">dos </w:t>
      </w:r>
      <w:r w:rsidRPr="00114FFA">
        <w:rPr>
          <w:rFonts w:ascii="Times New Roman" w:hAnsi="Times New Roman" w:cs="Times New Roman"/>
          <w:sz w:val="20"/>
          <w:szCs w:val="20"/>
        </w:rPr>
        <w:t>corpos das mulheres privadas de liberdade e apresentando-se como lócus da mudança de paradigma</w:t>
      </w:r>
      <w:r w:rsidR="00BF5501">
        <w:rPr>
          <w:rFonts w:ascii="Times New Roman" w:hAnsi="Times New Roman" w:cs="Times New Roman"/>
          <w:sz w:val="20"/>
          <w:szCs w:val="20"/>
        </w:rPr>
        <w:t>s a este respeito (GAUDAD, 2013</w:t>
      </w:r>
      <w:r w:rsidRPr="00114FFA">
        <w:rPr>
          <w:rFonts w:ascii="Times New Roman" w:hAnsi="Times New Roman" w:cs="Times New Roman"/>
          <w:sz w:val="20"/>
          <w:szCs w:val="20"/>
        </w:rPr>
        <w:t>, p.</w:t>
      </w:r>
      <w:r w:rsidR="00BF5501">
        <w:rPr>
          <w:rFonts w:ascii="Times New Roman" w:hAnsi="Times New Roman" w:cs="Times New Roman"/>
          <w:sz w:val="20"/>
          <w:szCs w:val="20"/>
        </w:rPr>
        <w:t xml:space="preserve"> 55).</w:t>
      </w:r>
    </w:p>
    <w:p w:rsidR="004F1AE1" w:rsidRPr="00114FFA" w:rsidRDefault="004F1AE1" w:rsidP="00D07A72">
      <w:pPr>
        <w:spacing w:after="0" w:line="360" w:lineRule="auto"/>
        <w:ind w:left="567"/>
        <w:jc w:val="both"/>
        <w:rPr>
          <w:rFonts w:ascii="Times New Roman" w:hAnsi="Times New Roman" w:cs="Times New Roman"/>
          <w:sz w:val="24"/>
          <w:szCs w:val="24"/>
          <w:shd w:val="clear" w:color="auto" w:fill="FFFFFF"/>
        </w:rPr>
      </w:pPr>
    </w:p>
    <w:p w:rsidR="004F1AE1" w:rsidRPr="00114FFA" w:rsidRDefault="004F1AE1" w:rsidP="00BF5501">
      <w:pPr>
        <w:spacing w:after="0" w:line="360" w:lineRule="auto"/>
        <w:ind w:firstLine="708"/>
        <w:jc w:val="both"/>
        <w:rPr>
          <w:rFonts w:ascii="Times New Roman" w:hAnsi="Times New Roman" w:cs="Times New Roman"/>
          <w:sz w:val="24"/>
          <w:szCs w:val="24"/>
        </w:rPr>
      </w:pPr>
      <w:r w:rsidRPr="00114FFA">
        <w:rPr>
          <w:rFonts w:ascii="Times New Roman" w:hAnsi="Times New Roman" w:cs="Times New Roman"/>
          <w:sz w:val="24"/>
          <w:szCs w:val="24"/>
          <w:shd w:val="clear" w:color="auto" w:fill="FFFFFF"/>
        </w:rPr>
        <w:t>Foi salientado que as relações homossexuais podem ter várias funções: defesa contra o isolamento, busca de proteção, sobrevivência, diminuição das agressões pelo estabelecimento prisional ou de uma hierarquia social</w:t>
      </w:r>
      <w:r w:rsidR="00BF5501">
        <w:rPr>
          <w:rFonts w:ascii="Times New Roman" w:hAnsi="Times New Roman" w:cs="Times New Roman"/>
          <w:sz w:val="24"/>
          <w:szCs w:val="24"/>
          <w:shd w:val="clear" w:color="auto" w:fill="FFFFFF"/>
        </w:rPr>
        <w:t xml:space="preserve"> (CORRAZE, 2000).</w:t>
      </w:r>
    </w:p>
    <w:p w:rsidR="004F1AE1" w:rsidRPr="00114FFA" w:rsidRDefault="004F1AE1" w:rsidP="00B40A75">
      <w:pPr>
        <w:spacing w:after="0" w:line="360" w:lineRule="auto"/>
        <w:ind w:firstLine="708"/>
        <w:jc w:val="both"/>
        <w:rPr>
          <w:rFonts w:ascii="Times New Roman" w:hAnsi="Times New Roman" w:cs="Times New Roman"/>
          <w:sz w:val="24"/>
          <w:szCs w:val="24"/>
          <w:shd w:val="clear" w:color="auto" w:fill="FFFFFF"/>
        </w:rPr>
      </w:pPr>
      <w:r w:rsidRPr="00114FFA">
        <w:rPr>
          <w:rFonts w:ascii="Times New Roman" w:hAnsi="Times New Roman" w:cs="Times New Roman"/>
          <w:sz w:val="24"/>
          <w:szCs w:val="24"/>
          <w:shd w:val="clear" w:color="auto" w:fill="FFFFFF"/>
        </w:rPr>
        <w:t>Embora seja permitida a visita íntima de homens no presídio, nem 10% das prisioneiras desfrutam do privilégio. Um dos motivos é que</w:t>
      </w:r>
      <w:r w:rsidR="00B40A75">
        <w:rPr>
          <w:rFonts w:ascii="Times New Roman" w:hAnsi="Times New Roman" w:cs="Times New Roman"/>
          <w:sz w:val="24"/>
          <w:szCs w:val="24"/>
          <w:shd w:val="clear" w:color="auto" w:fill="FFFFFF"/>
        </w:rPr>
        <w:t>,</w:t>
      </w:r>
      <w:r w:rsidRPr="00114FFA">
        <w:rPr>
          <w:rFonts w:ascii="Times New Roman" w:hAnsi="Times New Roman" w:cs="Times New Roman"/>
          <w:sz w:val="24"/>
          <w:szCs w:val="24"/>
          <w:shd w:val="clear" w:color="auto" w:fill="FFFFFF"/>
        </w:rPr>
        <w:t xml:space="preserve"> de acordo com a legislação, apenas pessoas casadas podem receber visita e a grande maioria é solteira, tendo apenas companheiro. Outro motivo é que a maioria das mulheres, ao serem presas, </w:t>
      </w:r>
      <w:r w:rsidR="00C81C7F" w:rsidRPr="00114FFA">
        <w:rPr>
          <w:rFonts w:ascii="Times New Roman" w:hAnsi="Times New Roman" w:cs="Times New Roman"/>
          <w:sz w:val="24"/>
          <w:szCs w:val="24"/>
          <w:shd w:val="clear" w:color="auto" w:fill="FFFFFF"/>
        </w:rPr>
        <w:t>é abandonada</w:t>
      </w:r>
      <w:r w:rsidRPr="00114FFA">
        <w:rPr>
          <w:rFonts w:ascii="Times New Roman" w:hAnsi="Times New Roman" w:cs="Times New Roman"/>
          <w:sz w:val="24"/>
          <w:szCs w:val="24"/>
          <w:shd w:val="clear" w:color="auto" w:fill="FFFFFF"/>
        </w:rPr>
        <w:t xml:space="preserve"> por seus companheiros, namorados e maridos. Muitos deles já estão presos por</w:t>
      </w:r>
      <w:r w:rsidR="00B40A75">
        <w:rPr>
          <w:rFonts w:ascii="Times New Roman" w:hAnsi="Times New Roman" w:cs="Times New Roman"/>
          <w:sz w:val="24"/>
          <w:szCs w:val="24"/>
          <w:shd w:val="clear" w:color="auto" w:fill="FFFFFF"/>
        </w:rPr>
        <w:t xml:space="preserve"> realizarem tráfico de drogas, furto ou até mesmo homicídio ou l</w:t>
      </w:r>
      <w:r w:rsidRPr="00114FFA">
        <w:rPr>
          <w:rFonts w:ascii="Times New Roman" w:hAnsi="Times New Roman" w:cs="Times New Roman"/>
          <w:sz w:val="24"/>
          <w:szCs w:val="24"/>
          <w:shd w:val="clear" w:color="auto" w:fill="FFFFFF"/>
        </w:rPr>
        <w:t>atrocínio. Mesmo não estando presos, esses homens abandonam suas companheiras, que ficam destituídas de um suporte familiar</w:t>
      </w:r>
      <w:r w:rsidR="00B40A75">
        <w:rPr>
          <w:rFonts w:ascii="Times New Roman" w:hAnsi="Times New Roman" w:cs="Times New Roman"/>
          <w:sz w:val="24"/>
          <w:szCs w:val="24"/>
          <w:shd w:val="clear" w:color="auto" w:fill="FFFFFF"/>
        </w:rPr>
        <w:t xml:space="preserve"> (FRANCISCO, 2015).</w:t>
      </w:r>
    </w:p>
    <w:p w:rsidR="004F1AE1" w:rsidRPr="00114FFA" w:rsidRDefault="004F1AE1" w:rsidP="00B40A75">
      <w:pPr>
        <w:spacing w:after="0" w:line="360" w:lineRule="auto"/>
        <w:ind w:firstLine="708"/>
        <w:jc w:val="both"/>
        <w:rPr>
          <w:rFonts w:ascii="Times New Roman" w:hAnsi="Times New Roman" w:cs="Times New Roman"/>
          <w:sz w:val="24"/>
          <w:szCs w:val="24"/>
          <w:shd w:val="clear" w:color="auto" w:fill="FFFFFF"/>
        </w:rPr>
      </w:pPr>
      <w:r w:rsidRPr="00114FFA">
        <w:rPr>
          <w:rFonts w:ascii="Times New Roman" w:hAnsi="Times New Roman" w:cs="Times New Roman"/>
          <w:sz w:val="24"/>
          <w:szCs w:val="24"/>
          <w:shd w:val="clear" w:color="auto" w:fill="FFFFFF"/>
        </w:rPr>
        <w:t>Na verdade,</w:t>
      </w:r>
      <w:r w:rsidR="00B40A75">
        <w:rPr>
          <w:rFonts w:ascii="Times New Roman" w:hAnsi="Times New Roman" w:cs="Times New Roman"/>
          <w:sz w:val="24"/>
          <w:szCs w:val="24"/>
          <w:shd w:val="clear" w:color="auto" w:fill="FFFFFF"/>
        </w:rPr>
        <w:t xml:space="preserve"> embora 80% das alunas admitam que mantenham</w:t>
      </w:r>
      <w:r w:rsidRPr="00114FFA">
        <w:rPr>
          <w:rFonts w:ascii="Times New Roman" w:hAnsi="Times New Roman" w:cs="Times New Roman"/>
          <w:sz w:val="24"/>
          <w:szCs w:val="24"/>
          <w:shd w:val="clear" w:color="auto" w:fill="FFFFFF"/>
        </w:rPr>
        <w:t xml:space="preserve"> relações </w:t>
      </w:r>
      <w:proofErr w:type="spellStart"/>
      <w:r w:rsidRPr="00114FFA">
        <w:rPr>
          <w:rFonts w:ascii="Times New Roman" w:hAnsi="Times New Roman" w:cs="Times New Roman"/>
          <w:sz w:val="24"/>
          <w:szCs w:val="24"/>
          <w:shd w:val="clear" w:color="auto" w:fill="FFFFFF"/>
        </w:rPr>
        <w:t>homoafetivas</w:t>
      </w:r>
      <w:proofErr w:type="spellEnd"/>
      <w:r w:rsidRPr="00114FFA">
        <w:rPr>
          <w:rFonts w:ascii="Times New Roman" w:hAnsi="Times New Roman" w:cs="Times New Roman"/>
          <w:sz w:val="24"/>
          <w:szCs w:val="24"/>
          <w:shd w:val="clear" w:color="auto" w:fill="FFFFFF"/>
        </w:rPr>
        <w:t xml:space="preserve"> por motivos culturais errôneos</w:t>
      </w:r>
      <w:r w:rsidR="00B40A75">
        <w:rPr>
          <w:rFonts w:ascii="Times New Roman" w:hAnsi="Times New Roman" w:cs="Times New Roman"/>
          <w:sz w:val="24"/>
          <w:szCs w:val="24"/>
          <w:shd w:val="clear" w:color="auto" w:fill="FFFFFF"/>
        </w:rPr>
        <w:t>, as detentas tê</w:t>
      </w:r>
      <w:r w:rsidRPr="00114FFA">
        <w:rPr>
          <w:rFonts w:ascii="Times New Roman" w:hAnsi="Times New Roman" w:cs="Times New Roman"/>
          <w:sz w:val="24"/>
          <w:szCs w:val="24"/>
          <w:shd w:val="clear" w:color="auto" w:fill="FFFFFF"/>
        </w:rPr>
        <w:t>m dificuldades para aceitar o homossexualismo, porque a sociedade ainda julga antes mesmo de conhecer, repudiando tudo o que é diferente do imposto por ela mesma, exercendo o papel de rotular, excluir, apartar, dis</w:t>
      </w:r>
      <w:r w:rsidR="00B40A75">
        <w:rPr>
          <w:rFonts w:ascii="Times New Roman" w:hAnsi="Times New Roman" w:cs="Times New Roman"/>
          <w:sz w:val="24"/>
          <w:szCs w:val="24"/>
          <w:shd w:val="clear" w:color="auto" w:fill="FFFFFF"/>
        </w:rPr>
        <w:t>criminar grupos que diferem dess</w:t>
      </w:r>
      <w:r w:rsidRPr="00114FFA">
        <w:rPr>
          <w:rFonts w:ascii="Times New Roman" w:hAnsi="Times New Roman" w:cs="Times New Roman"/>
          <w:sz w:val="24"/>
          <w:szCs w:val="24"/>
          <w:shd w:val="clear" w:color="auto" w:fill="FFFFFF"/>
        </w:rPr>
        <w:t>e modelo</w:t>
      </w:r>
      <w:r w:rsidR="00B40A75">
        <w:rPr>
          <w:rFonts w:ascii="Times New Roman" w:hAnsi="Times New Roman" w:cs="Times New Roman"/>
          <w:sz w:val="24"/>
          <w:szCs w:val="24"/>
          <w:shd w:val="clear" w:color="auto" w:fill="FFFFFF"/>
        </w:rPr>
        <w:t xml:space="preserve"> (</w:t>
      </w:r>
      <w:r w:rsidR="00B40A75">
        <w:rPr>
          <w:rFonts w:ascii="Times New Roman" w:hAnsi="Times New Roman" w:cs="Times New Roman"/>
          <w:sz w:val="24"/>
          <w:szCs w:val="24"/>
        </w:rPr>
        <w:t xml:space="preserve">SANTANA; </w:t>
      </w:r>
      <w:r w:rsidR="00B40A75" w:rsidRPr="00114FFA">
        <w:rPr>
          <w:rFonts w:ascii="Times New Roman" w:hAnsi="Times New Roman" w:cs="Times New Roman"/>
          <w:sz w:val="24"/>
          <w:szCs w:val="24"/>
        </w:rPr>
        <w:t>BARBATTO</w:t>
      </w:r>
      <w:r w:rsidR="00B40A75">
        <w:rPr>
          <w:rFonts w:ascii="Times New Roman" w:hAnsi="Times New Roman" w:cs="Times New Roman"/>
          <w:sz w:val="24"/>
          <w:szCs w:val="24"/>
        </w:rPr>
        <w:t>, 2015)</w:t>
      </w:r>
      <w:r w:rsidRPr="00114FFA">
        <w:rPr>
          <w:rFonts w:ascii="Times New Roman" w:hAnsi="Times New Roman" w:cs="Times New Roman"/>
          <w:sz w:val="24"/>
          <w:szCs w:val="24"/>
          <w:shd w:val="clear" w:color="auto" w:fill="FFFFFF"/>
        </w:rPr>
        <w:t>.</w:t>
      </w:r>
    </w:p>
    <w:p w:rsidR="004F1AE1" w:rsidRPr="00114FFA" w:rsidRDefault="004F1AE1" w:rsidP="00B40A75">
      <w:pPr>
        <w:spacing w:after="0" w:line="360" w:lineRule="auto"/>
        <w:ind w:firstLine="708"/>
        <w:jc w:val="both"/>
        <w:rPr>
          <w:rFonts w:ascii="Times New Roman" w:hAnsi="Times New Roman" w:cs="Times New Roman"/>
          <w:sz w:val="24"/>
          <w:szCs w:val="24"/>
          <w:shd w:val="clear" w:color="auto" w:fill="FFFFFF"/>
        </w:rPr>
      </w:pPr>
      <w:r w:rsidRPr="00114FFA">
        <w:rPr>
          <w:rFonts w:ascii="Times New Roman" w:hAnsi="Times New Roman" w:cs="Times New Roman"/>
          <w:sz w:val="24"/>
          <w:szCs w:val="24"/>
          <w:shd w:val="clear" w:color="auto" w:fill="FFFFFF"/>
        </w:rPr>
        <w:t xml:space="preserve">A educação e a conscientização sobre necessidade de aceitar a diversidade </w:t>
      </w:r>
      <w:r w:rsidR="00B40A75">
        <w:rPr>
          <w:rFonts w:ascii="Times New Roman" w:hAnsi="Times New Roman" w:cs="Times New Roman"/>
          <w:sz w:val="24"/>
          <w:szCs w:val="24"/>
          <w:shd w:val="clear" w:color="auto" w:fill="FFFFFF"/>
        </w:rPr>
        <w:t>são</w:t>
      </w:r>
      <w:r w:rsidRPr="00114FFA">
        <w:rPr>
          <w:rFonts w:ascii="Times New Roman" w:hAnsi="Times New Roman" w:cs="Times New Roman"/>
          <w:sz w:val="24"/>
          <w:szCs w:val="24"/>
          <w:shd w:val="clear" w:color="auto" w:fill="FFFFFF"/>
        </w:rPr>
        <w:t xml:space="preserve"> um dos objetivos da disciplina e uma das m</w:t>
      </w:r>
      <w:r w:rsidR="00B40A75">
        <w:rPr>
          <w:rFonts w:ascii="Times New Roman" w:hAnsi="Times New Roman" w:cs="Times New Roman"/>
          <w:sz w:val="24"/>
          <w:szCs w:val="24"/>
          <w:shd w:val="clear" w:color="auto" w:fill="FFFFFF"/>
        </w:rPr>
        <w:t>aiores chances de superação dess</w:t>
      </w:r>
      <w:r w:rsidRPr="00114FFA">
        <w:rPr>
          <w:rFonts w:ascii="Times New Roman" w:hAnsi="Times New Roman" w:cs="Times New Roman"/>
          <w:sz w:val="24"/>
          <w:szCs w:val="24"/>
          <w:shd w:val="clear" w:color="auto" w:fill="FFFFFF"/>
        </w:rPr>
        <w:t>a dificuldade.</w:t>
      </w:r>
    </w:p>
    <w:p w:rsidR="004F1AE1" w:rsidRPr="00114FFA" w:rsidRDefault="00B40A75" w:rsidP="00D07A72">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Exemplo de superação: r</w:t>
      </w:r>
      <w:r w:rsidR="004F1AE1" w:rsidRPr="00114FFA">
        <w:rPr>
          <w:rFonts w:ascii="Times New Roman" w:hAnsi="Times New Roman" w:cs="Times New Roman"/>
          <w:b/>
          <w:sz w:val="24"/>
          <w:szCs w:val="24"/>
        </w:rPr>
        <w:t>elacionamento humano</w:t>
      </w:r>
    </w:p>
    <w:p w:rsidR="004F1AE1" w:rsidRPr="00114FFA" w:rsidRDefault="004F1AE1" w:rsidP="00D07A72">
      <w:pPr>
        <w:spacing w:after="0" w:line="360" w:lineRule="auto"/>
        <w:rPr>
          <w:rFonts w:ascii="Times New Roman" w:hAnsi="Times New Roman" w:cs="Times New Roman"/>
          <w:b/>
          <w:sz w:val="24"/>
          <w:szCs w:val="24"/>
        </w:rPr>
      </w:pPr>
    </w:p>
    <w:p w:rsidR="004F1AE1" w:rsidRDefault="004F1AE1" w:rsidP="00B40A75">
      <w:pPr>
        <w:spacing w:after="0" w:line="360" w:lineRule="auto"/>
        <w:ind w:firstLine="708"/>
        <w:jc w:val="both"/>
        <w:rPr>
          <w:rFonts w:ascii="Times New Roman" w:hAnsi="Times New Roman" w:cs="Times New Roman"/>
          <w:sz w:val="24"/>
          <w:szCs w:val="24"/>
        </w:rPr>
      </w:pPr>
      <w:r w:rsidRPr="00114FFA">
        <w:rPr>
          <w:rFonts w:ascii="Times New Roman" w:hAnsi="Times New Roman" w:cs="Times New Roman"/>
          <w:sz w:val="24"/>
          <w:szCs w:val="24"/>
        </w:rPr>
        <w:t>Este é um dos temas sugeridos para a educação de jovens e adultos pelo Ministério de Educação do Brasil. Um dos cadernos distribuídos pelo Ministério: “Mulher e trabalho”</w:t>
      </w:r>
      <w:r w:rsidR="00B40A75">
        <w:rPr>
          <w:rFonts w:ascii="Times New Roman" w:hAnsi="Times New Roman" w:cs="Times New Roman"/>
          <w:sz w:val="24"/>
          <w:szCs w:val="24"/>
        </w:rPr>
        <w:t xml:space="preserve"> (BRASIL, 2007)</w:t>
      </w:r>
      <w:r w:rsidRPr="00114FFA">
        <w:rPr>
          <w:rFonts w:ascii="Times New Roman" w:hAnsi="Times New Roman" w:cs="Times New Roman"/>
          <w:sz w:val="24"/>
          <w:szCs w:val="24"/>
        </w:rPr>
        <w:t xml:space="preserve"> traz o caso de Esmeralda, descrito por uma das </w:t>
      </w:r>
      <w:proofErr w:type="spellStart"/>
      <w:r w:rsidRPr="00114FFA">
        <w:rPr>
          <w:rFonts w:ascii="Times New Roman" w:hAnsi="Times New Roman" w:cs="Times New Roman"/>
          <w:sz w:val="24"/>
          <w:szCs w:val="24"/>
        </w:rPr>
        <w:t>detentas</w:t>
      </w:r>
      <w:proofErr w:type="spellEnd"/>
      <w:r w:rsidRPr="00114FFA">
        <w:rPr>
          <w:rFonts w:ascii="Times New Roman" w:hAnsi="Times New Roman" w:cs="Times New Roman"/>
          <w:sz w:val="24"/>
          <w:szCs w:val="24"/>
        </w:rPr>
        <w:t>:</w:t>
      </w:r>
    </w:p>
    <w:p w:rsidR="00B40A75" w:rsidRPr="00114FFA" w:rsidRDefault="00B40A75" w:rsidP="00B40A75">
      <w:pPr>
        <w:spacing w:after="0" w:line="360" w:lineRule="auto"/>
        <w:ind w:firstLine="708"/>
        <w:jc w:val="both"/>
        <w:rPr>
          <w:rFonts w:ascii="Times New Roman" w:hAnsi="Times New Roman" w:cs="Times New Roman"/>
          <w:sz w:val="24"/>
          <w:szCs w:val="24"/>
        </w:rPr>
      </w:pPr>
    </w:p>
    <w:p w:rsidR="004F1AE1" w:rsidRPr="00114FFA" w:rsidRDefault="004F1AE1" w:rsidP="00D07A72">
      <w:pPr>
        <w:spacing w:after="0" w:line="240" w:lineRule="auto"/>
        <w:ind w:left="2268"/>
        <w:jc w:val="both"/>
        <w:rPr>
          <w:rFonts w:ascii="Times New Roman" w:hAnsi="Times New Roman" w:cs="Times New Roman"/>
          <w:sz w:val="20"/>
          <w:szCs w:val="20"/>
        </w:rPr>
      </w:pPr>
      <w:r w:rsidRPr="00114FFA">
        <w:rPr>
          <w:rFonts w:ascii="Times New Roman" w:hAnsi="Times New Roman" w:cs="Times New Roman"/>
          <w:sz w:val="20"/>
          <w:szCs w:val="20"/>
        </w:rPr>
        <w:t>Esmeralda era uma meni</w:t>
      </w:r>
      <w:r w:rsidR="00B40A75">
        <w:rPr>
          <w:rFonts w:ascii="Times New Roman" w:hAnsi="Times New Roman" w:cs="Times New Roman"/>
          <w:sz w:val="20"/>
          <w:szCs w:val="20"/>
        </w:rPr>
        <w:t>na humilde que cresceu em meio à</w:t>
      </w:r>
      <w:r w:rsidRPr="00114FFA">
        <w:rPr>
          <w:rFonts w:ascii="Times New Roman" w:hAnsi="Times New Roman" w:cs="Times New Roman"/>
          <w:sz w:val="20"/>
          <w:szCs w:val="20"/>
        </w:rPr>
        <w:t xml:space="preserve"> violência, drogas e álcool. Foi abusada sexualmente na família e espancada pela mãe. Pedia esmola, a </w:t>
      </w:r>
      <w:r w:rsidR="00B40A75">
        <w:rPr>
          <w:rFonts w:ascii="Times New Roman" w:hAnsi="Times New Roman" w:cs="Times New Roman"/>
          <w:sz w:val="20"/>
          <w:szCs w:val="20"/>
        </w:rPr>
        <w:t>mã</w:t>
      </w:r>
      <w:r w:rsidRPr="00114FFA">
        <w:rPr>
          <w:rFonts w:ascii="Times New Roman" w:hAnsi="Times New Roman" w:cs="Times New Roman"/>
          <w:sz w:val="20"/>
          <w:szCs w:val="20"/>
        </w:rPr>
        <w:t>e tomava o dinheiro para beber e a fome estava sempre presente. Cansada, Esmeralda fugiu de casa, foi morar na rua</w:t>
      </w:r>
      <w:r w:rsidR="00B40A75">
        <w:rPr>
          <w:rFonts w:ascii="Times New Roman" w:hAnsi="Times New Roman" w:cs="Times New Roman"/>
          <w:sz w:val="20"/>
          <w:szCs w:val="20"/>
        </w:rPr>
        <w:t>, conheceu o crack</w:t>
      </w:r>
      <w:r w:rsidRPr="00114FFA">
        <w:rPr>
          <w:rFonts w:ascii="Times New Roman" w:hAnsi="Times New Roman" w:cs="Times New Roman"/>
          <w:sz w:val="20"/>
          <w:szCs w:val="20"/>
        </w:rPr>
        <w:t>, o roubo e a prostituição. Mas Esmeralda não desistiu e com a ajuda de pessoas boas se ergueu, venceu as drogas e seus traumas e usou suas experiências até para ajudar outras pessoas como assistente social. Esta é uma linda história de superação e amor. (Aluna E).</w:t>
      </w:r>
    </w:p>
    <w:p w:rsidR="00C81C7F" w:rsidRPr="00114FFA" w:rsidRDefault="00C81C7F" w:rsidP="00D07A72">
      <w:pPr>
        <w:spacing w:after="0" w:line="360" w:lineRule="auto"/>
        <w:jc w:val="both"/>
        <w:rPr>
          <w:rFonts w:ascii="Times New Roman" w:hAnsi="Times New Roman" w:cs="Times New Roman"/>
          <w:sz w:val="24"/>
          <w:szCs w:val="24"/>
        </w:rPr>
      </w:pPr>
    </w:p>
    <w:p w:rsidR="004F1AE1" w:rsidRPr="00114FFA" w:rsidRDefault="004F1AE1" w:rsidP="00B40A75">
      <w:pPr>
        <w:spacing w:after="0" w:line="360" w:lineRule="auto"/>
        <w:ind w:firstLine="708"/>
        <w:jc w:val="both"/>
        <w:rPr>
          <w:rFonts w:ascii="Times New Roman" w:hAnsi="Times New Roman" w:cs="Times New Roman"/>
          <w:sz w:val="24"/>
          <w:szCs w:val="24"/>
        </w:rPr>
      </w:pPr>
      <w:r w:rsidRPr="00114FFA">
        <w:rPr>
          <w:rFonts w:ascii="Times New Roman" w:hAnsi="Times New Roman" w:cs="Times New Roman"/>
          <w:sz w:val="24"/>
          <w:szCs w:val="24"/>
        </w:rPr>
        <w:t>Na primeira aula, foi lido com as alunas o texto sobre Esmeralda. Em seguida</w:t>
      </w:r>
      <w:r w:rsidR="00B40A75">
        <w:rPr>
          <w:rFonts w:ascii="Times New Roman" w:hAnsi="Times New Roman" w:cs="Times New Roman"/>
          <w:sz w:val="24"/>
          <w:szCs w:val="24"/>
        </w:rPr>
        <w:t>,</w:t>
      </w:r>
      <w:r w:rsidRPr="00114FFA">
        <w:rPr>
          <w:rFonts w:ascii="Times New Roman" w:hAnsi="Times New Roman" w:cs="Times New Roman"/>
          <w:sz w:val="24"/>
          <w:szCs w:val="24"/>
        </w:rPr>
        <w:t xml:space="preserve"> foi feita uma ro</w:t>
      </w:r>
      <w:r w:rsidR="00B40A75">
        <w:rPr>
          <w:rFonts w:ascii="Times New Roman" w:hAnsi="Times New Roman" w:cs="Times New Roman"/>
          <w:sz w:val="24"/>
          <w:szCs w:val="24"/>
        </w:rPr>
        <w:t>da de conversa sobre a vida dess</w:t>
      </w:r>
      <w:r w:rsidRPr="00114FFA">
        <w:rPr>
          <w:rFonts w:ascii="Times New Roman" w:hAnsi="Times New Roman" w:cs="Times New Roman"/>
          <w:sz w:val="24"/>
          <w:szCs w:val="24"/>
        </w:rPr>
        <w:t xml:space="preserve">a jovem personagem. </w:t>
      </w:r>
      <w:r w:rsidR="00C81C7F" w:rsidRPr="00114FFA">
        <w:rPr>
          <w:rFonts w:ascii="Times New Roman" w:hAnsi="Times New Roman" w:cs="Times New Roman"/>
          <w:sz w:val="24"/>
          <w:szCs w:val="24"/>
        </w:rPr>
        <w:t>As detentas</w:t>
      </w:r>
      <w:r w:rsidRPr="00114FFA">
        <w:rPr>
          <w:rFonts w:ascii="Times New Roman" w:hAnsi="Times New Roman" w:cs="Times New Roman"/>
          <w:sz w:val="24"/>
          <w:szCs w:val="24"/>
        </w:rPr>
        <w:t xml:space="preserve"> ficaram</w:t>
      </w:r>
      <w:r w:rsidR="00B40A75">
        <w:rPr>
          <w:rFonts w:ascii="Times New Roman" w:hAnsi="Times New Roman" w:cs="Times New Roman"/>
          <w:sz w:val="24"/>
          <w:szCs w:val="24"/>
        </w:rPr>
        <w:t xml:space="preserve"> muito atentas e se identificara</w:t>
      </w:r>
      <w:r w:rsidRPr="00114FFA">
        <w:rPr>
          <w:rFonts w:ascii="Times New Roman" w:hAnsi="Times New Roman" w:cs="Times New Roman"/>
          <w:sz w:val="24"/>
          <w:szCs w:val="24"/>
        </w:rPr>
        <w:t xml:space="preserve">m com o tema. Demonstraram ter vontade de superar o momento que estão vivendo. A maioria das alunas </w:t>
      </w:r>
      <w:r w:rsidR="00B40A75">
        <w:rPr>
          <w:rFonts w:ascii="Times New Roman" w:hAnsi="Times New Roman" w:cs="Times New Roman"/>
          <w:sz w:val="24"/>
          <w:szCs w:val="24"/>
        </w:rPr>
        <w:t>está</w:t>
      </w:r>
      <w:r w:rsidR="00C81C7F" w:rsidRPr="00114FFA">
        <w:rPr>
          <w:rFonts w:ascii="Times New Roman" w:hAnsi="Times New Roman" w:cs="Times New Roman"/>
          <w:sz w:val="24"/>
          <w:szCs w:val="24"/>
        </w:rPr>
        <w:t xml:space="preserve"> </w:t>
      </w:r>
      <w:r w:rsidRPr="00114FFA">
        <w:rPr>
          <w:rFonts w:ascii="Times New Roman" w:hAnsi="Times New Roman" w:cs="Times New Roman"/>
          <w:sz w:val="24"/>
          <w:szCs w:val="24"/>
        </w:rPr>
        <w:t xml:space="preserve">sempre com a autoestima baixa, com condenações entre </w:t>
      </w:r>
      <w:proofErr w:type="gramStart"/>
      <w:smartTag w:uri="urn:schemas-microsoft-com:office:smarttags" w:element="metricconverter">
        <w:smartTagPr>
          <w:attr w:name="ProductID" w:val="3 a"/>
        </w:smartTagPr>
        <w:r w:rsidRPr="00114FFA">
          <w:rPr>
            <w:rFonts w:ascii="Times New Roman" w:hAnsi="Times New Roman" w:cs="Times New Roman"/>
            <w:sz w:val="24"/>
            <w:szCs w:val="24"/>
          </w:rPr>
          <w:t>3 a</w:t>
        </w:r>
      </w:smartTag>
      <w:r w:rsidRPr="00114FFA">
        <w:rPr>
          <w:rFonts w:ascii="Times New Roman" w:hAnsi="Times New Roman" w:cs="Times New Roman"/>
          <w:sz w:val="24"/>
          <w:szCs w:val="24"/>
        </w:rPr>
        <w:t xml:space="preserve"> 30 anos, o</w:t>
      </w:r>
      <w:proofErr w:type="gramEnd"/>
      <w:r w:rsidRPr="00114FFA">
        <w:rPr>
          <w:rFonts w:ascii="Times New Roman" w:hAnsi="Times New Roman" w:cs="Times New Roman"/>
          <w:sz w:val="24"/>
          <w:szCs w:val="24"/>
        </w:rPr>
        <w:t xml:space="preserve"> que causa depressão. O incentivo, como o des</w:t>
      </w:r>
      <w:r w:rsidR="00B40A75">
        <w:rPr>
          <w:rFonts w:ascii="Times New Roman" w:hAnsi="Times New Roman" w:cs="Times New Roman"/>
          <w:sz w:val="24"/>
          <w:szCs w:val="24"/>
        </w:rPr>
        <w:t>s</w:t>
      </w:r>
      <w:r w:rsidRPr="00114FFA">
        <w:rPr>
          <w:rFonts w:ascii="Times New Roman" w:hAnsi="Times New Roman" w:cs="Times New Roman"/>
          <w:sz w:val="24"/>
          <w:szCs w:val="24"/>
        </w:rPr>
        <w:t>a história</w:t>
      </w:r>
      <w:r w:rsidR="00B40A75">
        <w:rPr>
          <w:rFonts w:ascii="Times New Roman" w:hAnsi="Times New Roman" w:cs="Times New Roman"/>
          <w:sz w:val="24"/>
          <w:szCs w:val="24"/>
        </w:rPr>
        <w:t>,</w:t>
      </w:r>
      <w:r w:rsidRPr="00114FFA">
        <w:rPr>
          <w:rFonts w:ascii="Times New Roman" w:hAnsi="Times New Roman" w:cs="Times New Roman"/>
          <w:sz w:val="24"/>
          <w:szCs w:val="24"/>
        </w:rPr>
        <w:t xml:space="preserve"> é bem-vindo, e elas se empolgaram com o exemplo de uma pessoa que superou as dificuldades da vida, para se redimir.</w:t>
      </w:r>
    </w:p>
    <w:p w:rsidR="004F1AE1" w:rsidRPr="00114FFA" w:rsidRDefault="004F1AE1" w:rsidP="00B40A75">
      <w:pPr>
        <w:spacing w:after="0" w:line="360" w:lineRule="auto"/>
        <w:ind w:firstLine="708"/>
        <w:jc w:val="both"/>
        <w:rPr>
          <w:rFonts w:ascii="Times New Roman" w:hAnsi="Times New Roman" w:cs="Times New Roman"/>
          <w:sz w:val="24"/>
          <w:szCs w:val="24"/>
        </w:rPr>
      </w:pPr>
      <w:r w:rsidRPr="00114FFA">
        <w:rPr>
          <w:rFonts w:ascii="Times New Roman" w:hAnsi="Times New Roman" w:cs="Times New Roman"/>
          <w:sz w:val="24"/>
          <w:szCs w:val="24"/>
        </w:rPr>
        <w:t>Na segunda e terceira aula, foi apresentado o ví</w:t>
      </w:r>
      <w:r w:rsidR="00B40A75">
        <w:rPr>
          <w:rFonts w:ascii="Times New Roman" w:hAnsi="Times New Roman" w:cs="Times New Roman"/>
          <w:sz w:val="24"/>
          <w:szCs w:val="24"/>
        </w:rPr>
        <w:t>deo de um programa de televisão</w:t>
      </w:r>
      <w:r w:rsidRPr="00114FFA">
        <w:rPr>
          <w:rFonts w:ascii="Times New Roman" w:hAnsi="Times New Roman" w:cs="Times New Roman"/>
          <w:sz w:val="24"/>
          <w:szCs w:val="24"/>
        </w:rPr>
        <w:t xml:space="preserve"> que trata da personagem, com o título: </w:t>
      </w:r>
      <w:r w:rsidRPr="00114FFA">
        <w:rPr>
          <w:rFonts w:ascii="Times New Roman" w:eastAsia="Times New Roman" w:hAnsi="Times New Roman" w:cs="Times New Roman"/>
          <w:bCs/>
          <w:color w:val="000000"/>
          <w:kern w:val="36"/>
          <w:sz w:val="24"/>
          <w:szCs w:val="24"/>
          <w:lang w:eastAsia="pt-BR"/>
        </w:rPr>
        <w:t>“Mulher dá lição de vida após escapar da morte ao f</w:t>
      </w:r>
      <w:r w:rsidR="001A21FB">
        <w:rPr>
          <w:rFonts w:ascii="Times New Roman" w:eastAsia="Times New Roman" w:hAnsi="Times New Roman" w:cs="Times New Roman"/>
          <w:bCs/>
          <w:color w:val="000000"/>
          <w:kern w:val="36"/>
          <w:sz w:val="24"/>
          <w:szCs w:val="24"/>
          <w:lang w:eastAsia="pt-BR"/>
        </w:rPr>
        <w:t xml:space="preserve">ugir de casa onde sofria abusos”. </w:t>
      </w:r>
      <w:r w:rsidRPr="00114FFA">
        <w:rPr>
          <w:rFonts w:ascii="Times New Roman" w:hAnsi="Times New Roman" w:cs="Times New Roman"/>
          <w:sz w:val="24"/>
          <w:szCs w:val="24"/>
        </w:rPr>
        <w:t>Elas assistiram</w:t>
      </w:r>
      <w:r w:rsidR="001A21FB">
        <w:rPr>
          <w:rFonts w:ascii="Times New Roman" w:hAnsi="Times New Roman" w:cs="Times New Roman"/>
          <w:sz w:val="24"/>
          <w:szCs w:val="24"/>
        </w:rPr>
        <w:t xml:space="preserve"> ao filme</w:t>
      </w:r>
      <w:r w:rsidRPr="00114FFA">
        <w:rPr>
          <w:rFonts w:ascii="Times New Roman" w:hAnsi="Times New Roman" w:cs="Times New Roman"/>
          <w:sz w:val="24"/>
          <w:szCs w:val="24"/>
        </w:rPr>
        <w:t xml:space="preserve"> com bastante atenção e muitas delas choraram ao se identificar</w:t>
      </w:r>
      <w:r w:rsidR="001A21FB">
        <w:rPr>
          <w:rFonts w:ascii="Times New Roman" w:hAnsi="Times New Roman" w:cs="Times New Roman"/>
          <w:sz w:val="24"/>
          <w:szCs w:val="24"/>
        </w:rPr>
        <w:t>em</w:t>
      </w:r>
      <w:r w:rsidRPr="00114FFA">
        <w:rPr>
          <w:rFonts w:ascii="Times New Roman" w:hAnsi="Times New Roman" w:cs="Times New Roman"/>
          <w:sz w:val="24"/>
          <w:szCs w:val="24"/>
        </w:rPr>
        <w:t xml:space="preserve"> com os pro</w:t>
      </w:r>
      <w:r w:rsidR="001A21FB">
        <w:rPr>
          <w:rFonts w:ascii="Times New Roman" w:hAnsi="Times New Roman" w:cs="Times New Roman"/>
          <w:sz w:val="24"/>
          <w:szCs w:val="24"/>
        </w:rPr>
        <w:t xml:space="preserve">blemas que a personagem viveu: </w:t>
      </w:r>
      <w:r w:rsidRPr="00114FFA">
        <w:rPr>
          <w:rFonts w:ascii="Times New Roman" w:hAnsi="Times New Roman" w:cs="Times New Roman"/>
          <w:sz w:val="24"/>
          <w:szCs w:val="24"/>
        </w:rPr>
        <w:t>a falta de estrutura familiar, pais alcoólatras, abuso sexual, abandono na rua, drogas, agressão física, fome e outros.</w:t>
      </w:r>
    </w:p>
    <w:p w:rsidR="004F1AE1" w:rsidRPr="00114FFA" w:rsidRDefault="004F1AE1" w:rsidP="001A21FB">
      <w:pPr>
        <w:spacing w:after="0" w:line="360" w:lineRule="auto"/>
        <w:ind w:firstLine="708"/>
        <w:jc w:val="both"/>
        <w:rPr>
          <w:rFonts w:ascii="Times New Roman" w:hAnsi="Times New Roman" w:cs="Times New Roman"/>
          <w:sz w:val="24"/>
          <w:szCs w:val="24"/>
        </w:rPr>
      </w:pPr>
      <w:r w:rsidRPr="00114FFA">
        <w:rPr>
          <w:rFonts w:ascii="Times New Roman" w:hAnsi="Times New Roman" w:cs="Times New Roman"/>
          <w:sz w:val="24"/>
          <w:szCs w:val="24"/>
        </w:rPr>
        <w:t>Ao final</w:t>
      </w:r>
      <w:r w:rsidR="001A21FB">
        <w:rPr>
          <w:rFonts w:ascii="Times New Roman" w:hAnsi="Times New Roman" w:cs="Times New Roman"/>
          <w:sz w:val="24"/>
          <w:szCs w:val="24"/>
        </w:rPr>
        <w:t>,</w:t>
      </w:r>
      <w:r w:rsidRPr="00114FFA">
        <w:rPr>
          <w:rFonts w:ascii="Times New Roman" w:hAnsi="Times New Roman" w:cs="Times New Roman"/>
          <w:sz w:val="24"/>
          <w:szCs w:val="24"/>
        </w:rPr>
        <w:t xml:space="preserve"> foi solicitada uma redação na qual expuseram o que </w:t>
      </w:r>
      <w:proofErr w:type="gramStart"/>
      <w:r w:rsidRPr="00114FFA">
        <w:rPr>
          <w:rFonts w:ascii="Times New Roman" w:hAnsi="Times New Roman" w:cs="Times New Roman"/>
          <w:sz w:val="24"/>
          <w:szCs w:val="24"/>
        </w:rPr>
        <w:t>aprenderam,</w:t>
      </w:r>
      <w:proofErr w:type="gramEnd"/>
      <w:r w:rsidRPr="00114FFA">
        <w:rPr>
          <w:rFonts w:ascii="Times New Roman" w:hAnsi="Times New Roman" w:cs="Times New Roman"/>
          <w:sz w:val="24"/>
          <w:szCs w:val="24"/>
        </w:rPr>
        <w:t xml:space="preserve"> o que poderiam levar para suas vidas e em que elas poderiam melhorar. Elas comentaram que é possível super</w:t>
      </w:r>
      <w:r w:rsidR="001A21FB">
        <w:rPr>
          <w:rFonts w:ascii="Times New Roman" w:hAnsi="Times New Roman" w:cs="Times New Roman"/>
          <w:sz w:val="24"/>
          <w:szCs w:val="24"/>
        </w:rPr>
        <w:t>ar tudo o que estão vivendo ness</w:t>
      </w:r>
      <w:r w:rsidRPr="00114FFA">
        <w:rPr>
          <w:rFonts w:ascii="Times New Roman" w:hAnsi="Times New Roman" w:cs="Times New Roman"/>
          <w:sz w:val="24"/>
          <w:szCs w:val="24"/>
        </w:rPr>
        <w:t>e momento</w:t>
      </w:r>
      <w:r w:rsidR="001A21FB">
        <w:rPr>
          <w:rFonts w:ascii="Times New Roman" w:hAnsi="Times New Roman" w:cs="Times New Roman"/>
          <w:sz w:val="24"/>
          <w:szCs w:val="24"/>
        </w:rPr>
        <w:t>,</w:t>
      </w:r>
      <w:r w:rsidRPr="00114FFA">
        <w:rPr>
          <w:rFonts w:ascii="Times New Roman" w:hAnsi="Times New Roman" w:cs="Times New Roman"/>
          <w:sz w:val="24"/>
          <w:szCs w:val="24"/>
        </w:rPr>
        <w:t xml:space="preserve"> </w:t>
      </w:r>
      <w:r w:rsidR="001A21FB">
        <w:rPr>
          <w:rFonts w:ascii="Times New Roman" w:hAnsi="Times New Roman" w:cs="Times New Roman"/>
          <w:sz w:val="24"/>
          <w:szCs w:val="24"/>
        </w:rPr>
        <w:t>q</w:t>
      </w:r>
      <w:r w:rsidRPr="00114FFA">
        <w:rPr>
          <w:rFonts w:ascii="Times New Roman" w:hAnsi="Times New Roman" w:cs="Times New Roman"/>
          <w:sz w:val="24"/>
          <w:szCs w:val="24"/>
        </w:rPr>
        <w:t>ue só basta ter garra</w:t>
      </w:r>
      <w:r w:rsidR="001A21FB">
        <w:rPr>
          <w:rFonts w:ascii="Times New Roman" w:hAnsi="Times New Roman" w:cs="Times New Roman"/>
          <w:sz w:val="24"/>
          <w:szCs w:val="24"/>
        </w:rPr>
        <w:t xml:space="preserve"> e querer mudar. Muitas delas tê</w:t>
      </w:r>
      <w:r w:rsidRPr="00114FFA">
        <w:rPr>
          <w:rFonts w:ascii="Times New Roman" w:hAnsi="Times New Roman" w:cs="Times New Roman"/>
          <w:sz w:val="24"/>
          <w:szCs w:val="24"/>
        </w:rPr>
        <w:t>m grandes sonhos para quando saírem do sistema, outras ainda estão procurando se reencontrar. Mas</w:t>
      </w:r>
      <w:r w:rsidR="001A21FB">
        <w:rPr>
          <w:rFonts w:ascii="Times New Roman" w:hAnsi="Times New Roman" w:cs="Times New Roman"/>
          <w:sz w:val="24"/>
          <w:szCs w:val="24"/>
        </w:rPr>
        <w:t>,</w:t>
      </w:r>
      <w:r w:rsidRPr="00114FFA">
        <w:rPr>
          <w:rFonts w:ascii="Times New Roman" w:hAnsi="Times New Roman" w:cs="Times New Roman"/>
          <w:sz w:val="24"/>
          <w:szCs w:val="24"/>
        </w:rPr>
        <w:t xml:space="preserve"> de modo geral</w:t>
      </w:r>
      <w:r w:rsidR="001A21FB">
        <w:rPr>
          <w:rFonts w:ascii="Times New Roman" w:hAnsi="Times New Roman" w:cs="Times New Roman"/>
          <w:sz w:val="24"/>
          <w:szCs w:val="24"/>
        </w:rPr>
        <w:t>,</w:t>
      </w:r>
      <w:r w:rsidRPr="00114FFA">
        <w:rPr>
          <w:rFonts w:ascii="Times New Roman" w:hAnsi="Times New Roman" w:cs="Times New Roman"/>
          <w:sz w:val="24"/>
          <w:szCs w:val="24"/>
        </w:rPr>
        <w:t xml:space="preserve"> todas são bastante sofridas e trazem marcas severa</w:t>
      </w:r>
      <w:r w:rsidR="001A21FB">
        <w:rPr>
          <w:rFonts w:ascii="Times New Roman" w:hAnsi="Times New Roman" w:cs="Times New Roman"/>
          <w:sz w:val="24"/>
          <w:szCs w:val="24"/>
        </w:rPr>
        <w:t>s</w:t>
      </w:r>
      <w:r w:rsidRPr="00114FFA">
        <w:rPr>
          <w:rFonts w:ascii="Times New Roman" w:hAnsi="Times New Roman" w:cs="Times New Roman"/>
          <w:sz w:val="24"/>
          <w:szCs w:val="24"/>
        </w:rPr>
        <w:t xml:space="preserve"> em seu eu.</w:t>
      </w:r>
    </w:p>
    <w:p w:rsidR="004F1AE1" w:rsidRPr="00114FFA" w:rsidRDefault="004F1AE1" w:rsidP="001A21FB">
      <w:pPr>
        <w:spacing w:after="0" w:line="360" w:lineRule="auto"/>
        <w:ind w:firstLine="708"/>
        <w:jc w:val="both"/>
        <w:rPr>
          <w:rFonts w:ascii="Times New Roman" w:hAnsi="Times New Roman" w:cs="Times New Roman"/>
          <w:sz w:val="24"/>
          <w:szCs w:val="24"/>
        </w:rPr>
      </w:pPr>
      <w:r w:rsidRPr="00114FFA">
        <w:rPr>
          <w:rFonts w:ascii="Times New Roman" w:hAnsi="Times New Roman" w:cs="Times New Roman"/>
          <w:sz w:val="24"/>
          <w:szCs w:val="24"/>
        </w:rPr>
        <w:t>Ao fim das atividades</w:t>
      </w:r>
      <w:r w:rsidR="001A21FB">
        <w:rPr>
          <w:rFonts w:ascii="Times New Roman" w:hAnsi="Times New Roman" w:cs="Times New Roman"/>
          <w:sz w:val="24"/>
          <w:szCs w:val="24"/>
        </w:rPr>
        <w:t>,</w:t>
      </w:r>
      <w:r w:rsidRPr="00114FFA">
        <w:rPr>
          <w:rFonts w:ascii="Times New Roman" w:hAnsi="Times New Roman" w:cs="Times New Roman"/>
          <w:sz w:val="24"/>
          <w:szCs w:val="24"/>
        </w:rPr>
        <w:t xml:space="preserve"> as alunas demonstraram interesse em conhecer outras profissões. Esmeralda se tornou assistente social. Foram então apresentados vídeos de </w:t>
      </w:r>
      <w:r w:rsidRPr="00114FFA">
        <w:rPr>
          <w:rFonts w:ascii="Times New Roman" w:hAnsi="Times New Roman" w:cs="Times New Roman"/>
          <w:sz w:val="24"/>
          <w:szCs w:val="24"/>
        </w:rPr>
        <w:lastRenderedPageBreak/>
        <w:t>diversas profissões</w:t>
      </w:r>
      <w:r w:rsidR="001A21FB">
        <w:rPr>
          <w:rFonts w:ascii="Times New Roman" w:hAnsi="Times New Roman" w:cs="Times New Roman"/>
          <w:sz w:val="24"/>
          <w:szCs w:val="24"/>
        </w:rPr>
        <w:t>,</w:t>
      </w:r>
      <w:r w:rsidRPr="00114FFA">
        <w:rPr>
          <w:rFonts w:ascii="Times New Roman" w:hAnsi="Times New Roman" w:cs="Times New Roman"/>
          <w:sz w:val="24"/>
          <w:szCs w:val="24"/>
        </w:rPr>
        <w:t xml:space="preserve"> com entrevistas de profissionais explicando o que eles fazem no seu dia a dia.</w:t>
      </w:r>
    </w:p>
    <w:p w:rsidR="004F1AE1" w:rsidRPr="00114FFA" w:rsidRDefault="004F1AE1" w:rsidP="00D07A72">
      <w:pPr>
        <w:spacing w:after="0" w:line="360" w:lineRule="auto"/>
        <w:jc w:val="both"/>
        <w:rPr>
          <w:rFonts w:ascii="Times New Roman" w:hAnsi="Times New Roman" w:cs="Times New Roman"/>
          <w:sz w:val="24"/>
          <w:szCs w:val="24"/>
        </w:rPr>
      </w:pPr>
    </w:p>
    <w:p w:rsidR="004F1AE1" w:rsidRPr="00114FFA" w:rsidRDefault="004F1AE1" w:rsidP="00D07A72">
      <w:pPr>
        <w:spacing w:after="0" w:line="360" w:lineRule="auto"/>
        <w:rPr>
          <w:rFonts w:ascii="Times New Roman" w:hAnsi="Times New Roman" w:cs="Times New Roman"/>
          <w:b/>
          <w:sz w:val="24"/>
          <w:szCs w:val="24"/>
        </w:rPr>
      </w:pPr>
      <w:r w:rsidRPr="00114FFA">
        <w:rPr>
          <w:rFonts w:ascii="Times New Roman" w:hAnsi="Times New Roman" w:cs="Times New Roman"/>
          <w:b/>
          <w:sz w:val="24"/>
          <w:szCs w:val="24"/>
        </w:rPr>
        <w:t>Religiosidade</w:t>
      </w:r>
    </w:p>
    <w:p w:rsidR="004F1AE1" w:rsidRPr="00114FFA" w:rsidRDefault="004F1AE1" w:rsidP="00D07A72">
      <w:pPr>
        <w:spacing w:after="0" w:line="360" w:lineRule="auto"/>
        <w:rPr>
          <w:rFonts w:ascii="Times New Roman" w:hAnsi="Times New Roman" w:cs="Times New Roman"/>
          <w:b/>
          <w:sz w:val="24"/>
          <w:szCs w:val="24"/>
        </w:rPr>
      </w:pPr>
    </w:p>
    <w:p w:rsidR="004F1AE1" w:rsidRPr="00114FFA" w:rsidRDefault="004F1AE1" w:rsidP="001A21FB">
      <w:pPr>
        <w:spacing w:after="0" w:line="360" w:lineRule="auto"/>
        <w:ind w:firstLine="708"/>
        <w:jc w:val="both"/>
        <w:rPr>
          <w:rFonts w:ascii="Times New Roman" w:hAnsi="Times New Roman" w:cs="Times New Roman"/>
          <w:spacing w:val="-3"/>
          <w:sz w:val="24"/>
          <w:szCs w:val="24"/>
          <w:shd w:val="clear" w:color="auto" w:fill="FFFFFF"/>
        </w:rPr>
      </w:pPr>
      <w:r w:rsidRPr="00114FFA">
        <w:rPr>
          <w:rFonts w:ascii="Times New Roman" w:hAnsi="Times New Roman" w:cs="Times New Roman"/>
          <w:spacing w:val="-3"/>
          <w:sz w:val="24"/>
          <w:szCs w:val="24"/>
          <w:shd w:val="clear" w:color="auto" w:fill="FFFFFF"/>
        </w:rPr>
        <w:t>A sabedoria popular diz que alguns assuntos não devem ser discutidos, e religião está nesse rol. Em um país com dimensões continentais como o Brasil, que não tem religião oficial e no qual o sincretismo impera há séculos, abordar o tema nas salas de aula não é tarefa fácil. Muitos acreditam que a instituição de ensino não é o lugar mais apropriado para falar de Deus, justamente para respeitar a crença p</w:t>
      </w:r>
      <w:r w:rsidR="001A21FB">
        <w:rPr>
          <w:rFonts w:ascii="Times New Roman" w:hAnsi="Times New Roman" w:cs="Times New Roman"/>
          <w:spacing w:val="-3"/>
          <w:sz w:val="24"/>
          <w:szCs w:val="24"/>
          <w:shd w:val="clear" w:color="auto" w:fill="FFFFFF"/>
        </w:rPr>
        <w:t>articular de cada educando.</w:t>
      </w:r>
      <w:r w:rsidRPr="00114FFA">
        <w:rPr>
          <w:rFonts w:ascii="Times New Roman" w:hAnsi="Times New Roman" w:cs="Times New Roman"/>
          <w:spacing w:val="-3"/>
          <w:sz w:val="24"/>
          <w:szCs w:val="24"/>
          <w:shd w:val="clear" w:color="auto" w:fill="FFFFFF"/>
        </w:rPr>
        <w:t xml:space="preserve"> Entretanto, a prática religiosa, dentro da prisão, constitui a possibilidade de troca de mundos, possibilitando o abandono das práticas e valores do chamado “mundo do crime” em prol da aderência a normas de conduta, regras e valores morais socialmente aceitos.</w:t>
      </w:r>
    </w:p>
    <w:p w:rsidR="004F1AE1" w:rsidRPr="00114FFA" w:rsidRDefault="004F1AE1" w:rsidP="001A21FB">
      <w:pPr>
        <w:spacing w:after="0" w:line="360" w:lineRule="auto"/>
        <w:ind w:firstLine="708"/>
        <w:jc w:val="both"/>
        <w:rPr>
          <w:rFonts w:ascii="Times New Roman" w:hAnsi="Times New Roman" w:cs="Times New Roman"/>
          <w:spacing w:val="-3"/>
          <w:sz w:val="24"/>
          <w:szCs w:val="24"/>
          <w:shd w:val="clear" w:color="auto" w:fill="FFFFFF"/>
        </w:rPr>
      </w:pPr>
      <w:r w:rsidRPr="00114FFA">
        <w:rPr>
          <w:rFonts w:ascii="Times New Roman" w:hAnsi="Times New Roman" w:cs="Times New Roman"/>
          <w:spacing w:val="-3"/>
          <w:sz w:val="24"/>
          <w:szCs w:val="24"/>
          <w:shd w:val="clear" w:color="auto" w:fill="FFFFFF"/>
        </w:rPr>
        <w:t>Na penitenciária em que este trabalho foi realizado</w:t>
      </w:r>
      <w:r w:rsidR="001A21FB">
        <w:rPr>
          <w:rFonts w:ascii="Times New Roman" w:hAnsi="Times New Roman" w:cs="Times New Roman"/>
          <w:spacing w:val="-3"/>
          <w:sz w:val="24"/>
          <w:szCs w:val="24"/>
          <w:shd w:val="clear" w:color="auto" w:fill="FFFFFF"/>
        </w:rPr>
        <w:t>,</w:t>
      </w:r>
      <w:r w:rsidRPr="00114FFA">
        <w:rPr>
          <w:rFonts w:ascii="Times New Roman" w:hAnsi="Times New Roman" w:cs="Times New Roman"/>
          <w:spacing w:val="-3"/>
          <w:sz w:val="24"/>
          <w:szCs w:val="24"/>
          <w:shd w:val="clear" w:color="auto" w:fill="FFFFFF"/>
        </w:rPr>
        <w:t xml:space="preserve"> uma das principais reclamações das detentas foi sobre o preconceito religioso existente:</w:t>
      </w:r>
    </w:p>
    <w:p w:rsidR="004F1AE1" w:rsidRPr="00114FFA" w:rsidRDefault="004F1AE1" w:rsidP="00D07A72">
      <w:pPr>
        <w:spacing w:after="0" w:line="360" w:lineRule="auto"/>
        <w:jc w:val="both"/>
        <w:rPr>
          <w:rFonts w:ascii="Times New Roman" w:hAnsi="Times New Roman" w:cs="Times New Roman"/>
          <w:spacing w:val="-3"/>
          <w:sz w:val="24"/>
          <w:szCs w:val="24"/>
          <w:shd w:val="clear" w:color="auto" w:fill="FFFFFF"/>
        </w:rPr>
      </w:pPr>
    </w:p>
    <w:p w:rsidR="004F1AE1" w:rsidRPr="00114FFA" w:rsidRDefault="004F1AE1" w:rsidP="00D07A72">
      <w:pPr>
        <w:spacing w:after="0" w:line="240" w:lineRule="auto"/>
        <w:ind w:left="2268"/>
        <w:jc w:val="both"/>
        <w:rPr>
          <w:rFonts w:ascii="Times New Roman" w:hAnsi="Times New Roman" w:cs="Times New Roman"/>
          <w:sz w:val="20"/>
          <w:szCs w:val="20"/>
        </w:rPr>
      </w:pPr>
      <w:r w:rsidRPr="00114FFA">
        <w:rPr>
          <w:rFonts w:ascii="Times New Roman" w:hAnsi="Times New Roman" w:cs="Times New Roman"/>
          <w:sz w:val="20"/>
          <w:szCs w:val="20"/>
        </w:rPr>
        <w:t>As pessoas não conhecem as religiões e agridem verbalmente e até fisicamente quem é da minha religião. (Aluna A)</w:t>
      </w:r>
    </w:p>
    <w:p w:rsidR="004F1AE1" w:rsidRPr="00114FFA" w:rsidRDefault="004F1AE1" w:rsidP="00D07A72">
      <w:pPr>
        <w:spacing w:after="0" w:line="240" w:lineRule="auto"/>
        <w:ind w:left="2268"/>
        <w:jc w:val="both"/>
        <w:rPr>
          <w:rFonts w:ascii="Times New Roman" w:hAnsi="Times New Roman" w:cs="Times New Roman"/>
          <w:sz w:val="20"/>
          <w:szCs w:val="20"/>
        </w:rPr>
      </w:pPr>
      <w:r w:rsidRPr="00114FFA">
        <w:rPr>
          <w:rFonts w:ascii="Times New Roman" w:hAnsi="Times New Roman" w:cs="Times New Roman"/>
          <w:sz w:val="20"/>
          <w:szCs w:val="20"/>
        </w:rPr>
        <w:t>No Brasil tem muitas religiões e as pessoas condenam e julgam sem conhecer realmente. (Aluna B)</w:t>
      </w:r>
    </w:p>
    <w:p w:rsidR="004F1AE1" w:rsidRPr="00114FFA" w:rsidRDefault="004F1AE1" w:rsidP="00D07A72">
      <w:pPr>
        <w:spacing w:after="0" w:line="240" w:lineRule="auto"/>
        <w:ind w:left="2268"/>
        <w:jc w:val="both"/>
        <w:rPr>
          <w:rFonts w:ascii="Times New Roman" w:hAnsi="Times New Roman" w:cs="Times New Roman"/>
          <w:sz w:val="20"/>
          <w:szCs w:val="20"/>
        </w:rPr>
      </w:pPr>
      <w:r w:rsidRPr="00114FFA">
        <w:rPr>
          <w:rFonts w:ascii="Times New Roman" w:hAnsi="Times New Roman" w:cs="Times New Roman"/>
          <w:sz w:val="20"/>
          <w:szCs w:val="20"/>
        </w:rPr>
        <w:t>As religiões afro-brasileiras são as que sofrem mais intolerância e aqui chegam a perturbar as cerimônias. (Aluna C)</w:t>
      </w:r>
    </w:p>
    <w:p w:rsidR="004F1AE1" w:rsidRPr="00114FFA" w:rsidRDefault="004F1AE1" w:rsidP="00D07A72">
      <w:pPr>
        <w:spacing w:after="0" w:line="240" w:lineRule="auto"/>
        <w:ind w:left="2268"/>
        <w:jc w:val="both"/>
        <w:rPr>
          <w:rFonts w:ascii="Times New Roman" w:hAnsi="Times New Roman" w:cs="Times New Roman"/>
          <w:sz w:val="20"/>
          <w:szCs w:val="20"/>
        </w:rPr>
      </w:pPr>
      <w:r w:rsidRPr="00114FFA">
        <w:rPr>
          <w:rFonts w:ascii="Times New Roman" w:hAnsi="Times New Roman" w:cs="Times New Roman"/>
          <w:sz w:val="20"/>
          <w:szCs w:val="20"/>
        </w:rPr>
        <w:t>As agressões acontecem mesmo existindo leis que protegem as religiões. (Aluna D).</w:t>
      </w:r>
    </w:p>
    <w:p w:rsidR="004F1AE1" w:rsidRPr="00114FFA" w:rsidRDefault="004F1AE1" w:rsidP="00D07A72">
      <w:pPr>
        <w:spacing w:after="0" w:line="360" w:lineRule="auto"/>
        <w:ind w:left="567"/>
        <w:jc w:val="both"/>
        <w:rPr>
          <w:rFonts w:ascii="Times New Roman" w:hAnsi="Times New Roman" w:cs="Times New Roman"/>
          <w:spacing w:val="-3"/>
          <w:sz w:val="24"/>
          <w:szCs w:val="24"/>
          <w:shd w:val="clear" w:color="auto" w:fill="FFFFFF"/>
        </w:rPr>
      </w:pPr>
    </w:p>
    <w:p w:rsidR="004F1AE1" w:rsidRPr="00114FFA" w:rsidRDefault="004F1AE1" w:rsidP="001A21FB">
      <w:pPr>
        <w:spacing w:after="0" w:line="360" w:lineRule="auto"/>
        <w:ind w:firstLine="708"/>
        <w:jc w:val="both"/>
        <w:rPr>
          <w:rFonts w:ascii="Times New Roman" w:hAnsi="Times New Roman" w:cs="Times New Roman"/>
          <w:sz w:val="24"/>
          <w:szCs w:val="24"/>
          <w:shd w:val="clear" w:color="auto" w:fill="FFFFFF"/>
        </w:rPr>
      </w:pPr>
      <w:r w:rsidRPr="00114FFA">
        <w:rPr>
          <w:rFonts w:ascii="Times New Roman" w:hAnsi="Times New Roman" w:cs="Times New Roman"/>
          <w:spacing w:val="-3"/>
          <w:sz w:val="24"/>
          <w:szCs w:val="24"/>
          <w:shd w:val="clear" w:color="auto" w:fill="FFFFFF"/>
        </w:rPr>
        <w:t>As penitenciárias são carentes de recursos e a assistência às detentas é prestada por grupos religiosos. N</w:t>
      </w:r>
      <w:r w:rsidR="001A21FB">
        <w:rPr>
          <w:rFonts w:ascii="Times New Roman" w:hAnsi="Times New Roman" w:cs="Times New Roman"/>
          <w:spacing w:val="-3"/>
          <w:sz w:val="24"/>
          <w:szCs w:val="24"/>
          <w:shd w:val="clear" w:color="auto" w:fill="FFFFFF"/>
        </w:rPr>
        <w:t>o caso específico</w:t>
      </w:r>
      <w:r w:rsidRPr="00114FFA">
        <w:rPr>
          <w:rFonts w:ascii="Times New Roman" w:hAnsi="Times New Roman" w:cs="Times New Roman"/>
          <w:spacing w:val="-3"/>
          <w:sz w:val="24"/>
          <w:szCs w:val="24"/>
          <w:shd w:val="clear" w:color="auto" w:fill="FFFFFF"/>
        </w:rPr>
        <w:t xml:space="preserve"> do presídio em que foi desenvolvido este trabalho estão presentes: Pastoral Carcerária, Igreja Católica Apostólica Romana, Igreja Batista da Lagoinha, Igreja Universal do Reino de Deus, Igreja Deus e o Amor, </w:t>
      </w:r>
      <w:r w:rsidRPr="00114FFA">
        <w:rPr>
          <w:rFonts w:ascii="Times New Roman" w:hAnsi="Times New Roman" w:cs="Times New Roman"/>
          <w:sz w:val="24"/>
          <w:szCs w:val="24"/>
          <w:shd w:val="clear" w:color="auto" w:fill="FFFFFF"/>
        </w:rPr>
        <w:t xml:space="preserve">Igreja Batista </w:t>
      </w:r>
      <w:proofErr w:type="spellStart"/>
      <w:r w:rsidRPr="00114FFA">
        <w:rPr>
          <w:rFonts w:ascii="Times New Roman" w:hAnsi="Times New Roman" w:cs="Times New Roman"/>
          <w:sz w:val="24"/>
          <w:szCs w:val="24"/>
          <w:shd w:val="clear" w:color="auto" w:fill="FFFFFF"/>
        </w:rPr>
        <w:t>Getsêmani</w:t>
      </w:r>
      <w:proofErr w:type="spellEnd"/>
      <w:r w:rsidRPr="00114FFA">
        <w:rPr>
          <w:rFonts w:ascii="Times New Roman" w:hAnsi="Times New Roman" w:cs="Times New Roman"/>
          <w:sz w:val="24"/>
          <w:szCs w:val="24"/>
          <w:shd w:val="clear" w:color="auto" w:fill="FFFFFF"/>
        </w:rPr>
        <w:t>, Grupo Espírita André Luis,</w:t>
      </w:r>
      <w:r w:rsidRPr="00114FFA">
        <w:rPr>
          <w:rFonts w:ascii="Times New Roman" w:hAnsi="Times New Roman" w:cs="Times New Roman"/>
          <w:spacing w:val="-3"/>
          <w:sz w:val="24"/>
          <w:szCs w:val="24"/>
          <w:shd w:val="clear" w:color="auto" w:fill="FFFFFF"/>
        </w:rPr>
        <w:t xml:space="preserve"> </w:t>
      </w:r>
      <w:r w:rsidRPr="00114FFA">
        <w:rPr>
          <w:rFonts w:ascii="Times New Roman" w:hAnsi="Times New Roman" w:cs="Times New Roman"/>
          <w:sz w:val="24"/>
          <w:szCs w:val="24"/>
          <w:shd w:val="clear" w:color="auto" w:fill="FFFFFF"/>
        </w:rPr>
        <w:t>Grupo Evangélico Vida com Aliança e RHEMA</w:t>
      </w:r>
      <w:r w:rsidRPr="00114FFA">
        <w:rPr>
          <w:rFonts w:ascii="Times New Roman" w:hAnsi="Times New Roman" w:cs="Times New Roman"/>
          <w:color w:val="222222"/>
          <w:sz w:val="24"/>
          <w:szCs w:val="24"/>
          <w:shd w:val="clear" w:color="auto" w:fill="FFFFFF"/>
        </w:rPr>
        <w:t>.</w:t>
      </w:r>
    </w:p>
    <w:p w:rsidR="004F1AE1" w:rsidRPr="00114FFA" w:rsidRDefault="004F1AE1" w:rsidP="001A21FB">
      <w:pPr>
        <w:spacing w:after="0" w:line="360" w:lineRule="auto"/>
        <w:ind w:firstLine="708"/>
        <w:jc w:val="both"/>
        <w:rPr>
          <w:rFonts w:ascii="Times New Roman" w:hAnsi="Times New Roman" w:cs="Times New Roman"/>
          <w:spacing w:val="-3"/>
          <w:sz w:val="24"/>
          <w:szCs w:val="24"/>
          <w:shd w:val="clear" w:color="auto" w:fill="FFFFFF"/>
        </w:rPr>
      </w:pPr>
      <w:r w:rsidRPr="00114FFA">
        <w:rPr>
          <w:rFonts w:ascii="Times New Roman" w:hAnsi="Times New Roman" w:cs="Times New Roman"/>
          <w:spacing w:val="-3"/>
          <w:sz w:val="24"/>
          <w:szCs w:val="24"/>
          <w:shd w:val="clear" w:color="auto" w:fill="FFFFFF"/>
        </w:rPr>
        <w:t>As ações das igrejas evangélicas são predominantes, atingindo cerca de 60% das alunas, com a realização de cultos diversas vezes ao dia, estudos e cursos, dia da beleza, lanches especiais, sempre oferecendo op</w:t>
      </w:r>
      <w:r w:rsidR="001A21FB">
        <w:rPr>
          <w:rFonts w:ascii="Times New Roman" w:hAnsi="Times New Roman" w:cs="Times New Roman"/>
          <w:spacing w:val="-3"/>
          <w:sz w:val="24"/>
          <w:szCs w:val="24"/>
          <w:shd w:val="clear" w:color="auto" w:fill="FFFFFF"/>
        </w:rPr>
        <w:t xml:space="preserve">ções às quais as </w:t>
      </w:r>
      <w:proofErr w:type="spellStart"/>
      <w:r w:rsidR="001A21FB">
        <w:rPr>
          <w:rFonts w:ascii="Times New Roman" w:hAnsi="Times New Roman" w:cs="Times New Roman"/>
          <w:spacing w:val="-3"/>
          <w:sz w:val="24"/>
          <w:szCs w:val="24"/>
          <w:shd w:val="clear" w:color="auto" w:fill="FFFFFF"/>
        </w:rPr>
        <w:t>detentas</w:t>
      </w:r>
      <w:proofErr w:type="spellEnd"/>
      <w:r w:rsidR="001A21FB">
        <w:rPr>
          <w:rFonts w:ascii="Times New Roman" w:hAnsi="Times New Roman" w:cs="Times New Roman"/>
          <w:spacing w:val="-3"/>
          <w:sz w:val="24"/>
          <w:szCs w:val="24"/>
          <w:shd w:val="clear" w:color="auto" w:fill="FFFFFF"/>
        </w:rPr>
        <w:t xml:space="preserve"> não tê</w:t>
      </w:r>
      <w:r w:rsidRPr="00114FFA">
        <w:rPr>
          <w:rFonts w:ascii="Times New Roman" w:hAnsi="Times New Roman" w:cs="Times New Roman"/>
          <w:spacing w:val="-3"/>
          <w:sz w:val="24"/>
          <w:szCs w:val="24"/>
          <w:shd w:val="clear" w:color="auto" w:fill="FFFFFF"/>
        </w:rPr>
        <w:t xml:space="preserve">m acesso no dia a dia. Assim é crescente a captação de fiéis seguidores. </w:t>
      </w:r>
    </w:p>
    <w:p w:rsidR="004F1AE1" w:rsidRPr="00114FFA" w:rsidRDefault="004F1AE1" w:rsidP="001A21FB">
      <w:pPr>
        <w:spacing w:after="0" w:line="360" w:lineRule="auto"/>
        <w:ind w:firstLine="708"/>
        <w:jc w:val="both"/>
        <w:rPr>
          <w:rFonts w:ascii="Times New Roman" w:hAnsi="Times New Roman" w:cs="Times New Roman"/>
          <w:spacing w:val="-3"/>
          <w:sz w:val="24"/>
          <w:szCs w:val="24"/>
          <w:shd w:val="clear" w:color="auto" w:fill="FFFFFF"/>
        </w:rPr>
      </w:pPr>
      <w:r w:rsidRPr="00114FFA">
        <w:rPr>
          <w:rFonts w:ascii="Times New Roman" w:hAnsi="Times New Roman" w:cs="Times New Roman"/>
          <w:spacing w:val="-3"/>
          <w:sz w:val="24"/>
          <w:szCs w:val="24"/>
          <w:shd w:val="clear" w:color="auto" w:fill="FFFFFF"/>
        </w:rPr>
        <w:t>Por solicitação das internas</w:t>
      </w:r>
      <w:r w:rsidR="001A21FB">
        <w:rPr>
          <w:rFonts w:ascii="Times New Roman" w:hAnsi="Times New Roman" w:cs="Times New Roman"/>
          <w:spacing w:val="-3"/>
          <w:sz w:val="24"/>
          <w:szCs w:val="24"/>
          <w:shd w:val="clear" w:color="auto" w:fill="FFFFFF"/>
        </w:rPr>
        <w:t>,</w:t>
      </w:r>
      <w:r w:rsidRPr="00114FFA">
        <w:rPr>
          <w:rFonts w:ascii="Times New Roman" w:hAnsi="Times New Roman" w:cs="Times New Roman"/>
          <w:spacing w:val="-3"/>
          <w:sz w:val="24"/>
          <w:szCs w:val="24"/>
          <w:shd w:val="clear" w:color="auto" w:fill="FFFFFF"/>
        </w:rPr>
        <w:t xml:space="preserve"> passamos o filme “Por que Deus não est</w:t>
      </w:r>
      <w:r w:rsidR="001A21FB">
        <w:rPr>
          <w:rFonts w:ascii="Times New Roman" w:hAnsi="Times New Roman" w:cs="Times New Roman"/>
          <w:spacing w:val="-3"/>
          <w:sz w:val="24"/>
          <w:szCs w:val="24"/>
          <w:shd w:val="clear" w:color="auto" w:fill="FFFFFF"/>
        </w:rPr>
        <w:t>á</w:t>
      </w:r>
      <w:r w:rsidRPr="00114FFA">
        <w:rPr>
          <w:rFonts w:ascii="Times New Roman" w:hAnsi="Times New Roman" w:cs="Times New Roman"/>
          <w:spacing w:val="-3"/>
          <w:sz w:val="24"/>
          <w:szCs w:val="24"/>
          <w:shd w:val="clear" w:color="auto" w:fill="FFFFFF"/>
        </w:rPr>
        <w:t xml:space="preserve"> mort</w:t>
      </w:r>
      <w:r w:rsidR="001A21FB">
        <w:rPr>
          <w:rFonts w:ascii="Times New Roman" w:hAnsi="Times New Roman" w:cs="Times New Roman"/>
          <w:spacing w:val="-3"/>
          <w:sz w:val="24"/>
          <w:szCs w:val="24"/>
          <w:shd w:val="clear" w:color="auto" w:fill="FFFFFF"/>
        </w:rPr>
        <w:t>o” I e II. (</w:t>
      </w:r>
      <w:proofErr w:type="spellStart"/>
      <w:r w:rsidR="001A21FB">
        <w:rPr>
          <w:rFonts w:ascii="Times New Roman" w:hAnsi="Times New Roman" w:cs="Times New Roman"/>
          <w:spacing w:val="-3"/>
          <w:sz w:val="24"/>
          <w:szCs w:val="24"/>
          <w:shd w:val="clear" w:color="auto" w:fill="FFFFFF"/>
        </w:rPr>
        <w:t>God's</w:t>
      </w:r>
      <w:proofErr w:type="spellEnd"/>
      <w:r w:rsidR="001A21FB">
        <w:rPr>
          <w:rFonts w:ascii="Times New Roman" w:hAnsi="Times New Roman" w:cs="Times New Roman"/>
          <w:spacing w:val="-3"/>
          <w:sz w:val="24"/>
          <w:szCs w:val="24"/>
          <w:shd w:val="clear" w:color="auto" w:fill="FFFFFF"/>
        </w:rPr>
        <w:t xml:space="preserve"> </w:t>
      </w:r>
      <w:proofErr w:type="spellStart"/>
      <w:r w:rsidR="001A21FB">
        <w:rPr>
          <w:rFonts w:ascii="Times New Roman" w:hAnsi="Times New Roman" w:cs="Times New Roman"/>
          <w:spacing w:val="-3"/>
          <w:sz w:val="24"/>
          <w:szCs w:val="24"/>
          <w:shd w:val="clear" w:color="auto" w:fill="FFFFFF"/>
        </w:rPr>
        <w:t>Not</w:t>
      </w:r>
      <w:proofErr w:type="spellEnd"/>
      <w:r w:rsidR="001A21FB">
        <w:rPr>
          <w:rFonts w:ascii="Times New Roman" w:hAnsi="Times New Roman" w:cs="Times New Roman"/>
          <w:spacing w:val="-3"/>
          <w:sz w:val="24"/>
          <w:szCs w:val="24"/>
          <w:shd w:val="clear" w:color="auto" w:fill="FFFFFF"/>
        </w:rPr>
        <w:t xml:space="preserve"> </w:t>
      </w:r>
      <w:proofErr w:type="spellStart"/>
      <w:r w:rsidR="001A21FB">
        <w:rPr>
          <w:rFonts w:ascii="Times New Roman" w:hAnsi="Times New Roman" w:cs="Times New Roman"/>
          <w:spacing w:val="-3"/>
          <w:sz w:val="24"/>
          <w:szCs w:val="24"/>
          <w:shd w:val="clear" w:color="auto" w:fill="FFFFFF"/>
        </w:rPr>
        <w:t>Dead</w:t>
      </w:r>
      <w:proofErr w:type="spellEnd"/>
      <w:r w:rsidR="001A21FB">
        <w:rPr>
          <w:rFonts w:ascii="Times New Roman" w:hAnsi="Times New Roman" w:cs="Times New Roman"/>
          <w:spacing w:val="-3"/>
          <w:sz w:val="24"/>
          <w:szCs w:val="24"/>
          <w:shd w:val="clear" w:color="auto" w:fill="FFFFFF"/>
        </w:rPr>
        <w:t>)</w:t>
      </w:r>
      <w:r w:rsidRPr="00114FFA">
        <w:rPr>
          <w:rFonts w:ascii="Times New Roman" w:hAnsi="Times New Roman" w:cs="Times New Roman"/>
          <w:spacing w:val="-3"/>
          <w:sz w:val="24"/>
          <w:szCs w:val="24"/>
          <w:shd w:val="clear" w:color="auto" w:fill="FFFFFF"/>
        </w:rPr>
        <w:t>.</w:t>
      </w:r>
    </w:p>
    <w:p w:rsidR="004F1AE1" w:rsidRDefault="004F1AE1" w:rsidP="001A21FB">
      <w:pPr>
        <w:spacing w:after="0" w:line="360" w:lineRule="auto"/>
        <w:ind w:firstLine="708"/>
        <w:jc w:val="both"/>
        <w:rPr>
          <w:rFonts w:ascii="Times New Roman" w:hAnsi="Times New Roman" w:cs="Times New Roman"/>
          <w:spacing w:val="-3"/>
          <w:sz w:val="24"/>
          <w:szCs w:val="24"/>
          <w:shd w:val="clear" w:color="auto" w:fill="FFFFFF"/>
        </w:rPr>
      </w:pPr>
      <w:r w:rsidRPr="00114FFA">
        <w:rPr>
          <w:rFonts w:ascii="Times New Roman" w:hAnsi="Times New Roman" w:cs="Times New Roman"/>
          <w:spacing w:val="-3"/>
          <w:sz w:val="24"/>
          <w:szCs w:val="24"/>
          <w:shd w:val="clear" w:color="auto" w:fill="FFFFFF"/>
        </w:rPr>
        <w:t>Após</w:t>
      </w:r>
      <w:r w:rsidR="001A21FB">
        <w:rPr>
          <w:rFonts w:ascii="Times New Roman" w:hAnsi="Times New Roman" w:cs="Times New Roman"/>
          <w:spacing w:val="-3"/>
          <w:sz w:val="24"/>
          <w:szCs w:val="24"/>
          <w:shd w:val="clear" w:color="auto" w:fill="FFFFFF"/>
        </w:rPr>
        <w:t xml:space="preserve"> a apresentação</w:t>
      </w:r>
      <w:r w:rsidRPr="00114FFA">
        <w:rPr>
          <w:rFonts w:ascii="Times New Roman" w:hAnsi="Times New Roman" w:cs="Times New Roman"/>
          <w:spacing w:val="-3"/>
          <w:sz w:val="24"/>
          <w:szCs w:val="24"/>
          <w:shd w:val="clear" w:color="auto" w:fill="FFFFFF"/>
        </w:rPr>
        <w:t xml:space="preserve">, foi solicitado que elas fizessem uma redação demonstrando suas reações ao filme. A leitura dos textos produzidos permitiu concluir que muitas acreditam que </w:t>
      </w:r>
      <w:r w:rsidRPr="00114FFA">
        <w:rPr>
          <w:rFonts w:ascii="Times New Roman" w:hAnsi="Times New Roman" w:cs="Times New Roman"/>
          <w:spacing w:val="-3"/>
          <w:sz w:val="24"/>
          <w:szCs w:val="24"/>
          <w:shd w:val="clear" w:color="auto" w:fill="FFFFFF"/>
        </w:rPr>
        <w:lastRenderedPageBreak/>
        <w:t>Deus está presente em suas vidas e que</w:t>
      </w:r>
      <w:r w:rsidR="001A21FB">
        <w:rPr>
          <w:rFonts w:ascii="Times New Roman" w:hAnsi="Times New Roman" w:cs="Times New Roman"/>
          <w:spacing w:val="-3"/>
          <w:sz w:val="24"/>
          <w:szCs w:val="24"/>
          <w:shd w:val="clear" w:color="auto" w:fill="FFFFFF"/>
        </w:rPr>
        <w:t>,</w:t>
      </w:r>
      <w:r w:rsidRPr="00114FFA">
        <w:rPr>
          <w:rFonts w:ascii="Times New Roman" w:hAnsi="Times New Roman" w:cs="Times New Roman"/>
          <w:spacing w:val="-3"/>
          <w:sz w:val="24"/>
          <w:szCs w:val="24"/>
          <w:shd w:val="clear" w:color="auto" w:fill="FFFFFF"/>
        </w:rPr>
        <w:t xml:space="preserve"> mesmo tendo feito algo errado, ainda acreditam no perdão e na força dos desígnios de Deus. Algumas observações foram: </w:t>
      </w:r>
    </w:p>
    <w:p w:rsidR="001A21FB" w:rsidRPr="00114FFA" w:rsidRDefault="001A21FB" w:rsidP="001A21FB">
      <w:pPr>
        <w:spacing w:after="0" w:line="360" w:lineRule="auto"/>
        <w:ind w:firstLine="708"/>
        <w:jc w:val="both"/>
        <w:rPr>
          <w:rFonts w:ascii="Times New Roman" w:hAnsi="Times New Roman" w:cs="Times New Roman"/>
          <w:spacing w:val="-3"/>
          <w:sz w:val="24"/>
          <w:szCs w:val="24"/>
          <w:shd w:val="clear" w:color="auto" w:fill="FFFFFF"/>
        </w:rPr>
      </w:pPr>
    </w:p>
    <w:p w:rsidR="004F1AE1" w:rsidRPr="00114FFA" w:rsidRDefault="004F1AE1" w:rsidP="00D07A72">
      <w:pPr>
        <w:spacing w:after="0" w:line="240" w:lineRule="auto"/>
        <w:ind w:left="2268"/>
        <w:jc w:val="both"/>
        <w:rPr>
          <w:rFonts w:ascii="Times New Roman" w:hAnsi="Times New Roman" w:cs="Times New Roman"/>
          <w:sz w:val="20"/>
          <w:szCs w:val="20"/>
        </w:rPr>
      </w:pPr>
      <w:r w:rsidRPr="00114FFA">
        <w:rPr>
          <w:rFonts w:ascii="Times New Roman" w:hAnsi="Times New Roman" w:cs="Times New Roman"/>
          <w:sz w:val="20"/>
          <w:szCs w:val="20"/>
        </w:rPr>
        <w:t>A fé se transforma em uma varinha mágica e todos os erro</w:t>
      </w:r>
      <w:r w:rsidR="001A21FB">
        <w:rPr>
          <w:rFonts w:ascii="Times New Roman" w:hAnsi="Times New Roman" w:cs="Times New Roman"/>
          <w:sz w:val="20"/>
          <w:szCs w:val="20"/>
        </w:rPr>
        <w:t>s</w:t>
      </w:r>
      <w:r w:rsidRPr="00114FFA">
        <w:rPr>
          <w:rFonts w:ascii="Times New Roman" w:hAnsi="Times New Roman" w:cs="Times New Roman"/>
          <w:sz w:val="20"/>
          <w:szCs w:val="20"/>
        </w:rPr>
        <w:t xml:space="preserve"> e falhas serão dissolvidos. (Aluna D)</w:t>
      </w:r>
    </w:p>
    <w:p w:rsidR="004F1AE1" w:rsidRPr="00114FFA" w:rsidRDefault="004F1AE1" w:rsidP="00D07A72">
      <w:pPr>
        <w:spacing w:after="0" w:line="240" w:lineRule="auto"/>
        <w:ind w:left="2268"/>
        <w:jc w:val="both"/>
        <w:rPr>
          <w:rFonts w:ascii="Times New Roman" w:hAnsi="Times New Roman" w:cs="Times New Roman"/>
          <w:sz w:val="20"/>
          <w:szCs w:val="20"/>
        </w:rPr>
      </w:pPr>
      <w:r w:rsidRPr="00114FFA">
        <w:rPr>
          <w:rFonts w:ascii="Times New Roman" w:hAnsi="Times New Roman" w:cs="Times New Roman"/>
          <w:sz w:val="20"/>
          <w:szCs w:val="20"/>
        </w:rPr>
        <w:t>Religião é busca de um milagre. (Aluna E)</w:t>
      </w:r>
    </w:p>
    <w:p w:rsidR="004F1AE1" w:rsidRPr="00114FFA" w:rsidRDefault="004F1AE1" w:rsidP="00D07A72">
      <w:pPr>
        <w:spacing w:after="0" w:line="240" w:lineRule="auto"/>
        <w:ind w:left="2268"/>
        <w:jc w:val="both"/>
        <w:rPr>
          <w:rFonts w:ascii="Times New Roman" w:hAnsi="Times New Roman" w:cs="Times New Roman"/>
          <w:sz w:val="20"/>
          <w:szCs w:val="20"/>
        </w:rPr>
      </w:pPr>
      <w:r w:rsidRPr="00114FFA">
        <w:rPr>
          <w:rFonts w:ascii="Times New Roman" w:hAnsi="Times New Roman" w:cs="Times New Roman"/>
          <w:sz w:val="20"/>
          <w:szCs w:val="20"/>
        </w:rPr>
        <w:t>Meu Deus está vivo, me ama e sou filha do dono do ouro e da prata.  (Aluna F)</w:t>
      </w:r>
    </w:p>
    <w:p w:rsidR="00C81C7F" w:rsidRPr="00114FFA" w:rsidRDefault="00C81C7F" w:rsidP="00D07A72">
      <w:pPr>
        <w:spacing w:after="0" w:line="360" w:lineRule="auto"/>
        <w:jc w:val="both"/>
        <w:rPr>
          <w:rFonts w:ascii="Times New Roman" w:hAnsi="Times New Roman" w:cs="Times New Roman"/>
          <w:spacing w:val="-3"/>
          <w:sz w:val="24"/>
          <w:szCs w:val="24"/>
          <w:shd w:val="clear" w:color="auto" w:fill="FFFFFF"/>
        </w:rPr>
      </w:pPr>
    </w:p>
    <w:p w:rsidR="004F1AE1" w:rsidRPr="00114FFA" w:rsidRDefault="004F1AE1" w:rsidP="001A21FB">
      <w:pPr>
        <w:spacing w:after="0" w:line="360" w:lineRule="auto"/>
        <w:ind w:firstLine="708"/>
        <w:jc w:val="both"/>
        <w:rPr>
          <w:rFonts w:ascii="Times New Roman" w:hAnsi="Times New Roman" w:cs="Times New Roman"/>
          <w:spacing w:val="-3"/>
          <w:sz w:val="24"/>
          <w:szCs w:val="24"/>
          <w:shd w:val="clear" w:color="auto" w:fill="FFFFFF"/>
        </w:rPr>
      </w:pPr>
      <w:r w:rsidRPr="00114FFA">
        <w:rPr>
          <w:rFonts w:ascii="Times New Roman" w:hAnsi="Times New Roman" w:cs="Times New Roman"/>
          <w:spacing w:val="-3"/>
          <w:sz w:val="24"/>
          <w:szCs w:val="24"/>
          <w:shd w:val="clear" w:color="auto" w:fill="FFFFFF"/>
        </w:rPr>
        <w:t xml:space="preserve">No contexto carcerário, a religiosidade parece atuar como fator de integridade emocional tanto para homens como para mulheres que cumprem penas, de modo que o suporte religioso parece auxiliar os sujeitos tanto a enfrentar as mazelas características da condição do cárcere quanto </w:t>
      </w:r>
      <w:proofErr w:type="gramStart"/>
      <w:r w:rsidR="002464B3">
        <w:rPr>
          <w:rFonts w:ascii="Times New Roman" w:hAnsi="Times New Roman" w:cs="Times New Roman"/>
          <w:spacing w:val="-3"/>
          <w:sz w:val="24"/>
          <w:szCs w:val="24"/>
          <w:shd w:val="clear" w:color="auto" w:fill="FFFFFF"/>
        </w:rPr>
        <w:t>a</w:t>
      </w:r>
      <w:proofErr w:type="gramEnd"/>
      <w:r w:rsidRPr="00114FFA">
        <w:rPr>
          <w:rFonts w:ascii="Times New Roman" w:hAnsi="Times New Roman" w:cs="Times New Roman"/>
          <w:spacing w:val="-3"/>
          <w:sz w:val="24"/>
          <w:szCs w:val="24"/>
          <w:shd w:val="clear" w:color="auto" w:fill="FFFFFF"/>
        </w:rPr>
        <w:t xml:space="preserve"> questão da religiosidade como fator protetor</w:t>
      </w:r>
      <w:r w:rsidR="002464B3">
        <w:rPr>
          <w:rFonts w:ascii="Times New Roman" w:hAnsi="Times New Roman" w:cs="Times New Roman"/>
          <w:spacing w:val="-3"/>
          <w:sz w:val="24"/>
          <w:szCs w:val="24"/>
          <w:shd w:val="clear" w:color="auto" w:fill="FFFFFF"/>
        </w:rPr>
        <w:t xml:space="preserve"> (</w:t>
      </w:r>
      <w:r w:rsidR="002464B3" w:rsidRPr="00114FFA">
        <w:rPr>
          <w:rFonts w:ascii="Times New Roman" w:hAnsi="Times New Roman" w:cs="Times New Roman"/>
          <w:sz w:val="24"/>
          <w:szCs w:val="24"/>
        </w:rPr>
        <w:t>MORAES</w:t>
      </w:r>
      <w:r w:rsidR="002464B3">
        <w:rPr>
          <w:rFonts w:ascii="Times New Roman" w:hAnsi="Times New Roman" w:cs="Times New Roman"/>
          <w:sz w:val="24"/>
          <w:szCs w:val="24"/>
        </w:rPr>
        <w:t>;</w:t>
      </w:r>
      <w:r w:rsidR="002464B3" w:rsidRPr="00114FFA">
        <w:rPr>
          <w:rFonts w:ascii="Times New Roman" w:hAnsi="Times New Roman" w:cs="Times New Roman"/>
          <w:sz w:val="24"/>
          <w:szCs w:val="24"/>
        </w:rPr>
        <w:t xml:space="preserve"> DALGALARRONDO</w:t>
      </w:r>
      <w:r w:rsidR="002464B3">
        <w:rPr>
          <w:rFonts w:ascii="Times New Roman" w:hAnsi="Times New Roman" w:cs="Times New Roman"/>
          <w:sz w:val="24"/>
          <w:szCs w:val="24"/>
        </w:rPr>
        <w:t>, 2016; FRINHANI;</w:t>
      </w:r>
      <w:r w:rsidR="002464B3" w:rsidRPr="00114FFA">
        <w:rPr>
          <w:rFonts w:ascii="Times New Roman" w:hAnsi="Times New Roman" w:cs="Times New Roman"/>
          <w:sz w:val="24"/>
          <w:szCs w:val="24"/>
        </w:rPr>
        <w:t xml:space="preserve"> SOUZA</w:t>
      </w:r>
      <w:r w:rsidR="002464B3">
        <w:rPr>
          <w:rFonts w:ascii="Times New Roman" w:hAnsi="Times New Roman" w:cs="Times New Roman"/>
          <w:sz w:val="24"/>
          <w:szCs w:val="24"/>
        </w:rPr>
        <w:t>, 2005).</w:t>
      </w:r>
    </w:p>
    <w:p w:rsidR="004F1AE1" w:rsidRPr="00114FFA" w:rsidRDefault="004F1AE1" w:rsidP="00D07A72">
      <w:pPr>
        <w:spacing w:after="0" w:line="360" w:lineRule="auto"/>
        <w:jc w:val="both"/>
        <w:rPr>
          <w:rFonts w:ascii="Times New Roman" w:hAnsi="Times New Roman" w:cs="Times New Roman"/>
          <w:spacing w:val="-3"/>
          <w:sz w:val="24"/>
          <w:szCs w:val="24"/>
          <w:shd w:val="clear" w:color="auto" w:fill="FFFFFF"/>
        </w:rPr>
      </w:pPr>
    </w:p>
    <w:p w:rsidR="004F1AE1" w:rsidRPr="00114FFA" w:rsidRDefault="004F1AE1" w:rsidP="00D07A72">
      <w:pPr>
        <w:spacing w:after="0" w:line="360" w:lineRule="auto"/>
        <w:rPr>
          <w:rFonts w:ascii="Times New Roman" w:hAnsi="Times New Roman" w:cs="Times New Roman"/>
          <w:b/>
          <w:sz w:val="24"/>
          <w:szCs w:val="24"/>
        </w:rPr>
      </w:pPr>
      <w:r w:rsidRPr="00114FFA">
        <w:rPr>
          <w:rFonts w:ascii="Times New Roman" w:hAnsi="Times New Roman" w:cs="Times New Roman"/>
          <w:b/>
          <w:sz w:val="24"/>
          <w:szCs w:val="24"/>
        </w:rPr>
        <w:t xml:space="preserve">Semana da Consciência Negra </w:t>
      </w:r>
    </w:p>
    <w:p w:rsidR="004F1AE1" w:rsidRPr="00114FFA" w:rsidRDefault="004F1AE1" w:rsidP="00D07A72">
      <w:pPr>
        <w:spacing w:after="0" w:line="360" w:lineRule="auto"/>
        <w:rPr>
          <w:rFonts w:ascii="Times New Roman" w:hAnsi="Times New Roman" w:cs="Times New Roman"/>
          <w:b/>
          <w:sz w:val="24"/>
          <w:szCs w:val="24"/>
        </w:rPr>
      </w:pPr>
    </w:p>
    <w:p w:rsidR="004F1AE1" w:rsidRPr="00114FFA" w:rsidRDefault="004F1AE1" w:rsidP="002464B3">
      <w:pPr>
        <w:spacing w:after="0" w:line="360" w:lineRule="auto"/>
        <w:ind w:firstLine="708"/>
        <w:jc w:val="both"/>
        <w:rPr>
          <w:rFonts w:ascii="Times New Roman" w:hAnsi="Times New Roman" w:cs="Times New Roman"/>
          <w:sz w:val="24"/>
          <w:szCs w:val="24"/>
        </w:rPr>
      </w:pPr>
      <w:r w:rsidRPr="00114FFA">
        <w:rPr>
          <w:rFonts w:ascii="Times New Roman" w:hAnsi="Times New Roman" w:cs="Times New Roman"/>
          <w:sz w:val="24"/>
          <w:szCs w:val="24"/>
        </w:rPr>
        <w:t>A data da execução de Zumbi, em 1695, é o dia em que o Brasil reverencia o líder do Quilombo de Palmares e convoca a todos para a luta em favor da igualdade racial e dos direitos humanos. A importância das influências do povo africano, celebrada oficialmente em 20 de novembro, é exaltada no compromisso de formação da identidade cultural brasileira e a valorização do patrimônio material e imaterial da matriz afro-brasileira.</w:t>
      </w:r>
    </w:p>
    <w:p w:rsidR="004F1AE1" w:rsidRPr="00114FFA" w:rsidRDefault="004F1AE1" w:rsidP="002464B3">
      <w:pPr>
        <w:spacing w:after="0" w:line="360" w:lineRule="auto"/>
        <w:ind w:firstLine="708"/>
        <w:jc w:val="both"/>
        <w:rPr>
          <w:rFonts w:ascii="Times New Roman" w:hAnsi="Times New Roman" w:cs="Times New Roman"/>
          <w:sz w:val="24"/>
          <w:szCs w:val="24"/>
        </w:rPr>
      </w:pPr>
      <w:r w:rsidRPr="00114FFA">
        <w:rPr>
          <w:rFonts w:ascii="Times New Roman" w:hAnsi="Times New Roman" w:cs="Times New Roman"/>
          <w:sz w:val="24"/>
          <w:szCs w:val="24"/>
        </w:rPr>
        <w:t>Em nosso país, o preconceito racial marca a sociedade em que vivemos</w:t>
      </w:r>
      <w:r w:rsidR="002464B3">
        <w:rPr>
          <w:rFonts w:ascii="Times New Roman" w:hAnsi="Times New Roman" w:cs="Times New Roman"/>
          <w:sz w:val="24"/>
          <w:szCs w:val="24"/>
        </w:rPr>
        <w:t>. De acordo com Comes (2010)</w:t>
      </w:r>
      <w:r w:rsidRPr="00114FFA">
        <w:rPr>
          <w:rFonts w:ascii="Times New Roman" w:hAnsi="Times New Roman" w:cs="Times New Roman"/>
          <w:sz w:val="24"/>
          <w:szCs w:val="24"/>
        </w:rPr>
        <w:t>, esse preconceito é resultado de séculos de escravidão, resultado ainda da colonização e dominação político-cultural de grupos sociais étnico-raciais específicos.</w:t>
      </w:r>
    </w:p>
    <w:p w:rsidR="004F1AE1" w:rsidRPr="00114FFA" w:rsidRDefault="004F1AE1" w:rsidP="002464B3">
      <w:pPr>
        <w:spacing w:after="0" w:line="360" w:lineRule="auto"/>
        <w:ind w:firstLine="708"/>
        <w:jc w:val="both"/>
        <w:rPr>
          <w:rFonts w:ascii="Times New Roman" w:hAnsi="Times New Roman" w:cs="Times New Roman"/>
          <w:sz w:val="24"/>
          <w:szCs w:val="24"/>
        </w:rPr>
      </w:pPr>
      <w:r w:rsidRPr="00114FFA">
        <w:rPr>
          <w:rFonts w:ascii="Times New Roman" w:hAnsi="Times New Roman" w:cs="Times New Roman"/>
          <w:sz w:val="24"/>
          <w:szCs w:val="24"/>
        </w:rPr>
        <w:t>Sobre o tema foi ministrada uma aula dialog</w:t>
      </w:r>
      <w:r w:rsidR="002464B3">
        <w:rPr>
          <w:rFonts w:ascii="Times New Roman" w:hAnsi="Times New Roman" w:cs="Times New Roman"/>
          <w:sz w:val="24"/>
          <w:szCs w:val="24"/>
        </w:rPr>
        <w:t xml:space="preserve">ada sobre a Consciência Negra. </w:t>
      </w:r>
      <w:r w:rsidRPr="00114FFA">
        <w:rPr>
          <w:rFonts w:ascii="Times New Roman" w:hAnsi="Times New Roman" w:cs="Times New Roman"/>
          <w:sz w:val="24"/>
          <w:szCs w:val="24"/>
        </w:rPr>
        <w:t xml:space="preserve">Foi apresentada às alunas detentas uma coletânea de fotos e fatos sobre a vida do povo negro que era livre em sua terra natal “África”, </w:t>
      </w:r>
      <w:r w:rsidR="002464B3">
        <w:rPr>
          <w:rFonts w:ascii="Times New Roman" w:hAnsi="Times New Roman" w:cs="Times New Roman"/>
          <w:sz w:val="24"/>
          <w:szCs w:val="24"/>
        </w:rPr>
        <w:t>que</w:t>
      </w:r>
      <w:r w:rsidR="00C81C7F" w:rsidRPr="00114FFA">
        <w:rPr>
          <w:rFonts w:ascii="Times New Roman" w:hAnsi="Times New Roman" w:cs="Times New Roman"/>
          <w:sz w:val="24"/>
          <w:szCs w:val="24"/>
        </w:rPr>
        <w:t xml:space="preserve"> </w:t>
      </w:r>
      <w:r w:rsidRPr="00114FFA">
        <w:rPr>
          <w:rFonts w:ascii="Times New Roman" w:hAnsi="Times New Roman" w:cs="Times New Roman"/>
          <w:sz w:val="24"/>
          <w:szCs w:val="24"/>
        </w:rPr>
        <w:t>fo</w:t>
      </w:r>
      <w:r w:rsidR="00C81C7F" w:rsidRPr="00114FFA">
        <w:rPr>
          <w:rFonts w:ascii="Times New Roman" w:hAnsi="Times New Roman" w:cs="Times New Roman"/>
          <w:sz w:val="24"/>
          <w:szCs w:val="24"/>
        </w:rPr>
        <w:t>i capturado</w:t>
      </w:r>
      <w:r w:rsidRPr="00114FFA">
        <w:rPr>
          <w:rFonts w:ascii="Times New Roman" w:hAnsi="Times New Roman" w:cs="Times New Roman"/>
          <w:sz w:val="24"/>
          <w:szCs w:val="24"/>
        </w:rPr>
        <w:t xml:space="preserve"> e se torn</w:t>
      </w:r>
      <w:r w:rsidR="00C81C7F" w:rsidRPr="00114FFA">
        <w:rPr>
          <w:rFonts w:ascii="Times New Roman" w:hAnsi="Times New Roman" w:cs="Times New Roman"/>
          <w:sz w:val="24"/>
          <w:szCs w:val="24"/>
        </w:rPr>
        <w:t>ou escravo</w:t>
      </w:r>
      <w:r w:rsidRPr="00114FFA">
        <w:rPr>
          <w:rFonts w:ascii="Times New Roman" w:hAnsi="Times New Roman" w:cs="Times New Roman"/>
          <w:sz w:val="24"/>
          <w:szCs w:val="24"/>
        </w:rPr>
        <w:t xml:space="preserve"> no Brasil, as </w:t>
      </w:r>
      <w:r w:rsidR="007641F5">
        <w:rPr>
          <w:rFonts w:ascii="Times New Roman" w:hAnsi="Times New Roman" w:cs="Times New Roman"/>
          <w:sz w:val="24"/>
          <w:szCs w:val="24"/>
        </w:rPr>
        <w:t>diversas leis que existiram ness</w:t>
      </w:r>
      <w:r w:rsidRPr="00114FFA">
        <w:rPr>
          <w:rFonts w:ascii="Times New Roman" w:hAnsi="Times New Roman" w:cs="Times New Roman"/>
          <w:sz w:val="24"/>
          <w:szCs w:val="24"/>
        </w:rPr>
        <w:t>e</w:t>
      </w:r>
      <w:r w:rsidR="007641F5">
        <w:rPr>
          <w:rFonts w:ascii="Times New Roman" w:hAnsi="Times New Roman" w:cs="Times New Roman"/>
          <w:sz w:val="24"/>
          <w:szCs w:val="24"/>
        </w:rPr>
        <w:t xml:space="preserve"> período, as atrocidades que ess</w:t>
      </w:r>
      <w:r w:rsidRPr="00114FFA">
        <w:rPr>
          <w:rFonts w:ascii="Times New Roman" w:hAnsi="Times New Roman" w:cs="Times New Roman"/>
          <w:sz w:val="24"/>
          <w:szCs w:val="24"/>
        </w:rPr>
        <w:t>e povo sofreu e a assinatura da Lei áurea, da libertação. Para fechar o primeiro dia</w:t>
      </w:r>
      <w:r w:rsidR="007641F5">
        <w:rPr>
          <w:rFonts w:ascii="Times New Roman" w:hAnsi="Times New Roman" w:cs="Times New Roman"/>
          <w:sz w:val="24"/>
          <w:szCs w:val="24"/>
        </w:rPr>
        <w:t>,</w:t>
      </w:r>
      <w:r w:rsidRPr="00114FFA">
        <w:rPr>
          <w:rFonts w:ascii="Times New Roman" w:hAnsi="Times New Roman" w:cs="Times New Roman"/>
          <w:sz w:val="24"/>
          <w:szCs w:val="24"/>
        </w:rPr>
        <w:t xml:space="preserve"> foi feita uma roda de </w:t>
      </w:r>
      <w:r w:rsidR="007641F5">
        <w:rPr>
          <w:rFonts w:ascii="Times New Roman" w:hAnsi="Times New Roman" w:cs="Times New Roman"/>
          <w:sz w:val="24"/>
          <w:szCs w:val="24"/>
        </w:rPr>
        <w:t xml:space="preserve">conversa </w:t>
      </w:r>
      <w:r w:rsidR="00C81C7F" w:rsidRPr="00114FFA">
        <w:rPr>
          <w:rFonts w:ascii="Times New Roman" w:hAnsi="Times New Roman" w:cs="Times New Roman"/>
          <w:sz w:val="24"/>
          <w:szCs w:val="24"/>
        </w:rPr>
        <w:t>sobre</w:t>
      </w:r>
      <w:r w:rsidRPr="00114FFA">
        <w:rPr>
          <w:rFonts w:ascii="Times New Roman" w:hAnsi="Times New Roman" w:cs="Times New Roman"/>
          <w:sz w:val="24"/>
          <w:szCs w:val="24"/>
        </w:rPr>
        <w:t xml:space="preserve"> o tema:</w:t>
      </w:r>
      <w:r w:rsidR="00C81C7F" w:rsidRPr="00114FFA">
        <w:rPr>
          <w:rFonts w:ascii="Times New Roman" w:hAnsi="Times New Roman" w:cs="Times New Roman"/>
          <w:sz w:val="24"/>
          <w:szCs w:val="24"/>
        </w:rPr>
        <w:t xml:space="preserve"> “</w:t>
      </w:r>
      <w:r w:rsidRPr="00114FFA">
        <w:rPr>
          <w:rFonts w:ascii="Times New Roman" w:hAnsi="Times New Roman" w:cs="Times New Roman"/>
          <w:sz w:val="24"/>
          <w:szCs w:val="24"/>
        </w:rPr>
        <w:t xml:space="preserve">Como está </w:t>
      </w:r>
      <w:proofErr w:type="gramStart"/>
      <w:r w:rsidRPr="00114FFA">
        <w:rPr>
          <w:rFonts w:ascii="Times New Roman" w:hAnsi="Times New Roman" w:cs="Times New Roman"/>
          <w:sz w:val="24"/>
          <w:szCs w:val="24"/>
        </w:rPr>
        <w:t>a</w:t>
      </w:r>
      <w:proofErr w:type="gramEnd"/>
      <w:r w:rsidRPr="00114FFA">
        <w:rPr>
          <w:rFonts w:ascii="Times New Roman" w:hAnsi="Times New Roman" w:cs="Times New Roman"/>
          <w:sz w:val="24"/>
          <w:szCs w:val="24"/>
        </w:rPr>
        <w:t xml:space="preserve"> população negra brasileira nos dias de hoje?”</w:t>
      </w:r>
    </w:p>
    <w:p w:rsidR="004F1AE1" w:rsidRPr="00114FFA" w:rsidRDefault="007641F5" w:rsidP="007641F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Ess</w:t>
      </w:r>
      <w:r w:rsidR="004F1AE1" w:rsidRPr="00114FFA">
        <w:rPr>
          <w:rFonts w:ascii="Times New Roman" w:hAnsi="Times New Roman" w:cs="Times New Roman"/>
          <w:sz w:val="24"/>
          <w:szCs w:val="24"/>
        </w:rPr>
        <w:t xml:space="preserve">e tema gerou debate entre as participantes, </w:t>
      </w:r>
      <w:r>
        <w:rPr>
          <w:rFonts w:ascii="Times New Roman" w:hAnsi="Times New Roman" w:cs="Times New Roman"/>
          <w:sz w:val="24"/>
          <w:szCs w:val="24"/>
        </w:rPr>
        <w:t>que</w:t>
      </w:r>
      <w:r w:rsidR="004F1AE1" w:rsidRPr="00114FFA">
        <w:rPr>
          <w:rFonts w:ascii="Times New Roman" w:hAnsi="Times New Roman" w:cs="Times New Roman"/>
          <w:sz w:val="24"/>
          <w:szCs w:val="24"/>
        </w:rPr>
        <w:t xml:space="preserve"> focaram em </w:t>
      </w:r>
      <w:r>
        <w:rPr>
          <w:rFonts w:ascii="Times New Roman" w:hAnsi="Times New Roman" w:cs="Times New Roman"/>
          <w:sz w:val="24"/>
          <w:szCs w:val="24"/>
        </w:rPr>
        <w:t xml:space="preserve">encontrar de quem foi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culpa, e n</w:t>
      </w:r>
      <w:r w:rsidR="004F1AE1" w:rsidRPr="00114FFA">
        <w:rPr>
          <w:rFonts w:ascii="Times New Roman" w:hAnsi="Times New Roman" w:cs="Times New Roman"/>
          <w:sz w:val="24"/>
          <w:szCs w:val="24"/>
        </w:rPr>
        <w:t xml:space="preserve">os problemas sociais que a população negra sofreu e sofre até os dias de hoje. </w:t>
      </w:r>
    </w:p>
    <w:p w:rsidR="004F1AE1" w:rsidRPr="00114FFA" w:rsidRDefault="007641F5" w:rsidP="007641F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No segundo</w:t>
      </w:r>
      <w:r w:rsidR="004F1AE1" w:rsidRPr="00114FFA">
        <w:rPr>
          <w:rFonts w:ascii="Times New Roman" w:hAnsi="Times New Roman" w:cs="Times New Roman"/>
          <w:sz w:val="24"/>
          <w:szCs w:val="24"/>
        </w:rPr>
        <w:t xml:space="preserve"> dia</w:t>
      </w:r>
      <w:r>
        <w:rPr>
          <w:rFonts w:ascii="Times New Roman" w:hAnsi="Times New Roman" w:cs="Times New Roman"/>
          <w:sz w:val="24"/>
          <w:szCs w:val="24"/>
        </w:rPr>
        <w:t>,</w:t>
      </w:r>
      <w:r w:rsidR="004F1AE1" w:rsidRPr="00114FFA">
        <w:rPr>
          <w:rFonts w:ascii="Times New Roman" w:hAnsi="Times New Roman" w:cs="Times New Roman"/>
          <w:sz w:val="24"/>
          <w:szCs w:val="24"/>
        </w:rPr>
        <w:t xml:space="preserve"> foi montado um mural sobre a </w:t>
      </w:r>
      <w:r>
        <w:rPr>
          <w:rFonts w:ascii="Times New Roman" w:hAnsi="Times New Roman" w:cs="Times New Roman"/>
          <w:sz w:val="24"/>
          <w:szCs w:val="24"/>
        </w:rPr>
        <w:t>“</w:t>
      </w:r>
      <w:r w:rsidR="004F1AE1" w:rsidRPr="00114FFA">
        <w:rPr>
          <w:rFonts w:ascii="Times New Roman" w:hAnsi="Times New Roman" w:cs="Times New Roman"/>
          <w:sz w:val="24"/>
          <w:szCs w:val="24"/>
        </w:rPr>
        <w:t>Mulher Negra no Mercado de Trabalho</w:t>
      </w:r>
      <w:r>
        <w:rPr>
          <w:rFonts w:ascii="Times New Roman" w:hAnsi="Times New Roman" w:cs="Times New Roman"/>
          <w:sz w:val="24"/>
          <w:szCs w:val="24"/>
        </w:rPr>
        <w:t>”</w:t>
      </w:r>
      <w:r w:rsidR="004F1AE1" w:rsidRPr="00114FFA">
        <w:rPr>
          <w:rFonts w:ascii="Times New Roman" w:hAnsi="Times New Roman" w:cs="Times New Roman"/>
          <w:sz w:val="24"/>
          <w:szCs w:val="24"/>
        </w:rPr>
        <w:t>, a partir de notícias de jornais e revistas. A seguir, f</w:t>
      </w:r>
      <w:r>
        <w:rPr>
          <w:rFonts w:ascii="Times New Roman" w:hAnsi="Times New Roman" w:cs="Times New Roman"/>
          <w:sz w:val="24"/>
          <w:szCs w:val="24"/>
        </w:rPr>
        <w:t xml:space="preserve">oi lido um texto sobre o tema: </w:t>
      </w:r>
      <w:r w:rsidR="004F1AE1" w:rsidRPr="00114FFA">
        <w:rPr>
          <w:rFonts w:ascii="Times New Roman" w:hAnsi="Times New Roman" w:cs="Times New Roman"/>
          <w:sz w:val="24"/>
          <w:szCs w:val="24"/>
        </w:rPr>
        <w:t xml:space="preserve">Mulheres e trabalho na história do Brasil </w:t>
      </w:r>
      <w:r>
        <w:rPr>
          <w:rFonts w:ascii="Times New Roman" w:hAnsi="Times New Roman" w:cs="Times New Roman"/>
          <w:sz w:val="24"/>
          <w:szCs w:val="24"/>
        </w:rPr>
        <w:t>(BRASIL, 2007)</w:t>
      </w:r>
      <w:r w:rsidR="004F1AE1" w:rsidRPr="00114FFA">
        <w:rPr>
          <w:rFonts w:ascii="Times New Roman" w:hAnsi="Times New Roman" w:cs="Times New Roman"/>
          <w:sz w:val="24"/>
          <w:szCs w:val="24"/>
        </w:rPr>
        <w:t xml:space="preserve">. O texto destaca a posição da </w:t>
      </w:r>
      <w:r w:rsidR="004F1AE1" w:rsidRPr="00114FFA">
        <w:rPr>
          <w:rFonts w:ascii="Times New Roman" w:hAnsi="Times New Roman" w:cs="Times New Roman"/>
          <w:sz w:val="24"/>
          <w:szCs w:val="24"/>
        </w:rPr>
        <w:lastRenderedPageBreak/>
        <w:t>mulher após a liberação dos escravos: ou foram ser quitandeiras ou prostitutas. Em seguida</w:t>
      </w:r>
      <w:r>
        <w:rPr>
          <w:rFonts w:ascii="Times New Roman" w:hAnsi="Times New Roman" w:cs="Times New Roman"/>
          <w:sz w:val="24"/>
          <w:szCs w:val="24"/>
        </w:rPr>
        <w:t>,</w:t>
      </w:r>
      <w:r w:rsidR="004F1AE1" w:rsidRPr="00114FFA">
        <w:rPr>
          <w:rFonts w:ascii="Times New Roman" w:hAnsi="Times New Roman" w:cs="Times New Roman"/>
          <w:sz w:val="24"/>
          <w:szCs w:val="24"/>
        </w:rPr>
        <w:t xml:space="preserve"> foi realizada uma</w:t>
      </w:r>
      <w:r>
        <w:rPr>
          <w:rFonts w:ascii="Times New Roman" w:hAnsi="Times New Roman" w:cs="Times New Roman"/>
          <w:sz w:val="24"/>
          <w:szCs w:val="24"/>
        </w:rPr>
        <w:t xml:space="preserve"> roda de conversa sobre o tema “</w:t>
      </w:r>
      <w:r w:rsidR="004F1AE1" w:rsidRPr="00114FFA">
        <w:rPr>
          <w:rFonts w:ascii="Times New Roman" w:hAnsi="Times New Roman" w:cs="Times New Roman"/>
          <w:sz w:val="24"/>
          <w:szCs w:val="24"/>
        </w:rPr>
        <w:t xml:space="preserve">O que é melhor: trabalhar e ser </w:t>
      </w:r>
      <w:r>
        <w:rPr>
          <w:rFonts w:ascii="Times New Roman" w:hAnsi="Times New Roman" w:cs="Times New Roman"/>
          <w:sz w:val="24"/>
          <w:szCs w:val="24"/>
        </w:rPr>
        <w:t>quitandeira, ou ser prostituta?”</w:t>
      </w:r>
      <w:r w:rsidR="004F1AE1" w:rsidRPr="00114FFA">
        <w:rPr>
          <w:rFonts w:ascii="Times New Roman" w:hAnsi="Times New Roman" w:cs="Times New Roman"/>
          <w:sz w:val="24"/>
          <w:szCs w:val="24"/>
        </w:rPr>
        <w:t>.</w:t>
      </w:r>
    </w:p>
    <w:p w:rsidR="004F1AE1" w:rsidRPr="00114FFA" w:rsidRDefault="004F1AE1" w:rsidP="007641F5">
      <w:pPr>
        <w:spacing w:after="0" w:line="360" w:lineRule="auto"/>
        <w:ind w:firstLine="708"/>
        <w:jc w:val="both"/>
        <w:rPr>
          <w:rFonts w:ascii="Times New Roman" w:hAnsi="Times New Roman" w:cs="Times New Roman"/>
          <w:sz w:val="24"/>
          <w:szCs w:val="24"/>
        </w:rPr>
      </w:pPr>
      <w:r w:rsidRPr="00114FFA">
        <w:rPr>
          <w:rFonts w:ascii="Times New Roman" w:hAnsi="Times New Roman" w:cs="Times New Roman"/>
          <w:sz w:val="24"/>
          <w:szCs w:val="24"/>
        </w:rPr>
        <w:t>Mais uma vez as alunas demonstraram a esperança de recuperação e a vontade de construírem vida melhor, após a libertação.</w:t>
      </w:r>
    </w:p>
    <w:p w:rsidR="007641F5" w:rsidRDefault="007641F5" w:rsidP="00D07A72">
      <w:pPr>
        <w:spacing w:after="0" w:line="360" w:lineRule="auto"/>
        <w:jc w:val="both"/>
        <w:rPr>
          <w:rFonts w:ascii="Times New Roman" w:hAnsi="Times New Roman" w:cs="Times New Roman"/>
          <w:b/>
          <w:sz w:val="24"/>
          <w:szCs w:val="24"/>
        </w:rPr>
      </w:pPr>
    </w:p>
    <w:p w:rsidR="004F1AE1" w:rsidRPr="00114FFA" w:rsidRDefault="004F1AE1" w:rsidP="00D07A72">
      <w:pPr>
        <w:spacing w:after="0" w:line="360" w:lineRule="auto"/>
        <w:jc w:val="both"/>
        <w:rPr>
          <w:rFonts w:ascii="Times New Roman" w:hAnsi="Times New Roman" w:cs="Times New Roman"/>
          <w:b/>
          <w:sz w:val="24"/>
          <w:szCs w:val="24"/>
        </w:rPr>
      </w:pPr>
      <w:r w:rsidRPr="007641F5">
        <w:rPr>
          <w:rFonts w:ascii="Times New Roman" w:hAnsi="Times New Roman" w:cs="Times New Roman"/>
          <w:b/>
          <w:sz w:val="24"/>
          <w:szCs w:val="24"/>
          <w:highlight w:val="yellow"/>
        </w:rPr>
        <w:t>Questionário final</w:t>
      </w:r>
      <w:bookmarkStart w:id="0" w:name="_GoBack"/>
      <w:bookmarkEnd w:id="0"/>
    </w:p>
    <w:p w:rsidR="004F1AE1" w:rsidRPr="00114FFA" w:rsidRDefault="004F1AE1" w:rsidP="00D07A72">
      <w:pPr>
        <w:spacing w:after="0" w:line="360" w:lineRule="auto"/>
        <w:jc w:val="both"/>
        <w:rPr>
          <w:rFonts w:ascii="Times New Roman" w:hAnsi="Times New Roman" w:cs="Times New Roman"/>
          <w:b/>
          <w:sz w:val="24"/>
          <w:szCs w:val="24"/>
        </w:rPr>
      </w:pPr>
    </w:p>
    <w:p w:rsidR="004F1AE1" w:rsidRPr="00114FFA" w:rsidRDefault="004F1AE1" w:rsidP="00D07A72">
      <w:pPr>
        <w:spacing w:after="0" w:line="360" w:lineRule="auto"/>
        <w:jc w:val="both"/>
        <w:rPr>
          <w:rFonts w:ascii="Times New Roman" w:hAnsi="Times New Roman" w:cs="Times New Roman"/>
          <w:sz w:val="24"/>
          <w:szCs w:val="24"/>
        </w:rPr>
      </w:pPr>
      <w:r w:rsidRPr="00114FFA">
        <w:rPr>
          <w:rFonts w:ascii="Times New Roman" w:hAnsi="Times New Roman" w:cs="Times New Roman"/>
          <w:sz w:val="24"/>
          <w:szCs w:val="24"/>
        </w:rPr>
        <w:t xml:space="preserve">Uma das metodologias mais empregadas foi </w:t>
      </w:r>
      <w:proofErr w:type="gramStart"/>
      <w:r w:rsidRPr="00114FFA">
        <w:rPr>
          <w:rFonts w:ascii="Times New Roman" w:hAnsi="Times New Roman" w:cs="Times New Roman"/>
          <w:sz w:val="24"/>
          <w:szCs w:val="24"/>
        </w:rPr>
        <w:t>a</w:t>
      </w:r>
      <w:proofErr w:type="gramEnd"/>
      <w:r w:rsidRPr="00114FFA">
        <w:rPr>
          <w:rFonts w:ascii="Times New Roman" w:hAnsi="Times New Roman" w:cs="Times New Roman"/>
          <w:sz w:val="24"/>
          <w:szCs w:val="24"/>
        </w:rPr>
        <w:t xml:space="preserve"> roda de conversa. As alunas foram questionadas sobre a metodologia e os resultados estão apresentados no Quadro </w:t>
      </w:r>
      <w:proofErr w:type="gramStart"/>
      <w:r w:rsidRPr="00114FFA">
        <w:rPr>
          <w:rFonts w:ascii="Times New Roman" w:hAnsi="Times New Roman" w:cs="Times New Roman"/>
          <w:sz w:val="24"/>
          <w:szCs w:val="24"/>
        </w:rPr>
        <w:t>3</w:t>
      </w:r>
      <w:proofErr w:type="gramEnd"/>
      <w:r w:rsidRPr="00114FFA">
        <w:rPr>
          <w:rFonts w:ascii="Times New Roman" w:hAnsi="Times New Roman" w:cs="Times New Roman"/>
          <w:sz w:val="24"/>
          <w:szCs w:val="24"/>
        </w:rPr>
        <w:t>.</w:t>
      </w:r>
    </w:p>
    <w:p w:rsidR="00702FCC" w:rsidRPr="00114FFA" w:rsidRDefault="00702FCC" w:rsidP="00D07A72">
      <w:pPr>
        <w:spacing w:after="0" w:line="360" w:lineRule="auto"/>
        <w:jc w:val="both"/>
        <w:rPr>
          <w:rFonts w:ascii="Times New Roman" w:hAnsi="Times New Roman" w:cs="Times New Roman"/>
          <w:sz w:val="24"/>
          <w:szCs w:val="24"/>
        </w:rPr>
      </w:pPr>
    </w:p>
    <w:p w:rsidR="004F1AE1" w:rsidRPr="00114FFA" w:rsidRDefault="004F1AE1" w:rsidP="00D07A72">
      <w:pPr>
        <w:spacing w:after="0" w:line="360" w:lineRule="auto"/>
        <w:rPr>
          <w:rFonts w:ascii="Times New Roman" w:eastAsia="Times New Roman" w:hAnsi="Times New Roman" w:cs="Times New Roman"/>
          <w:sz w:val="24"/>
          <w:szCs w:val="24"/>
        </w:rPr>
      </w:pPr>
      <w:r w:rsidRPr="00114FFA">
        <w:rPr>
          <w:rFonts w:ascii="Times New Roman" w:hAnsi="Times New Roman" w:cs="Times New Roman"/>
          <w:b/>
          <w:sz w:val="24"/>
          <w:szCs w:val="24"/>
        </w:rPr>
        <w:t xml:space="preserve">Quadro 3 - </w:t>
      </w:r>
      <w:r w:rsidRPr="00114FFA">
        <w:rPr>
          <w:rFonts w:ascii="Times New Roman" w:hAnsi="Times New Roman" w:cs="Times New Roman"/>
          <w:sz w:val="24"/>
          <w:szCs w:val="24"/>
        </w:rPr>
        <w:t xml:space="preserve">Opinião dos alunos sobre </w:t>
      </w:r>
      <w:r w:rsidRPr="00114FFA">
        <w:rPr>
          <w:rFonts w:ascii="Times New Roman" w:eastAsia="Times New Roman" w:hAnsi="Times New Roman" w:cs="Times New Roman"/>
          <w:sz w:val="24"/>
          <w:szCs w:val="24"/>
        </w:rPr>
        <w:t>os pontos positivos da roda de conversa</w:t>
      </w:r>
    </w:p>
    <w:p w:rsidR="004F1AE1" w:rsidRPr="00114FFA" w:rsidRDefault="004F1AE1" w:rsidP="00D07A72">
      <w:pPr>
        <w:spacing w:after="0" w:line="360" w:lineRule="auto"/>
        <w:rPr>
          <w:rFonts w:ascii="Times New Roman" w:hAnsi="Times New Roman" w:cs="Times New Roman"/>
          <w:b/>
          <w:sz w:val="24"/>
          <w:szCs w:val="24"/>
        </w:rPr>
      </w:pPr>
    </w:p>
    <w:p w:rsidR="00702FCC" w:rsidRPr="00114FFA" w:rsidRDefault="00702FCC" w:rsidP="00D07A72">
      <w:pPr>
        <w:spacing w:after="0" w:line="360" w:lineRule="auto"/>
        <w:rPr>
          <w:rFonts w:ascii="Times New Roman" w:hAnsi="Times New Roman" w:cs="Times New Roman"/>
          <w:b/>
          <w:sz w:val="24"/>
          <w:szCs w:val="24"/>
        </w:rPr>
      </w:pPr>
    </w:p>
    <w:tbl>
      <w:tblPr>
        <w:tblW w:w="5811" w:type="dxa"/>
        <w:jc w:val="center"/>
        <w:tblInd w:w="-1988" w:type="dxa"/>
        <w:tblLook w:val="04A0" w:firstRow="1" w:lastRow="0" w:firstColumn="1" w:lastColumn="0" w:noHBand="0" w:noVBand="1"/>
      </w:tblPr>
      <w:tblGrid>
        <w:gridCol w:w="5244"/>
        <w:gridCol w:w="567"/>
      </w:tblGrid>
      <w:tr w:rsidR="004F1AE1" w:rsidRPr="00114FFA" w:rsidTr="00C81C7F">
        <w:trPr>
          <w:trHeight w:val="259"/>
          <w:jc w:val="center"/>
        </w:trPr>
        <w:tc>
          <w:tcPr>
            <w:tcW w:w="5811" w:type="dxa"/>
            <w:gridSpan w:val="2"/>
            <w:tcBorders>
              <w:top w:val="single" w:sz="4" w:space="0" w:color="auto"/>
              <w:left w:val="single" w:sz="4" w:space="0" w:color="auto"/>
              <w:bottom w:val="single" w:sz="4" w:space="0" w:color="auto"/>
              <w:right w:val="single" w:sz="4" w:space="0" w:color="auto"/>
            </w:tcBorders>
            <w:vAlign w:val="bottom"/>
            <w:hideMark/>
          </w:tcPr>
          <w:p w:rsidR="004F1AE1" w:rsidRPr="00114FFA" w:rsidRDefault="004F1AE1" w:rsidP="00C81C7F">
            <w:pPr>
              <w:spacing w:after="0" w:line="240" w:lineRule="auto"/>
              <w:rPr>
                <w:rFonts w:ascii="Times New Roman" w:eastAsia="Times New Roman" w:hAnsi="Times New Roman" w:cs="Times New Roman"/>
                <w:sz w:val="24"/>
                <w:szCs w:val="24"/>
              </w:rPr>
            </w:pPr>
            <w:r w:rsidRPr="00114FFA">
              <w:rPr>
                <w:rFonts w:ascii="Times New Roman" w:eastAsia="Times New Roman" w:hAnsi="Times New Roman" w:cs="Times New Roman"/>
                <w:sz w:val="24"/>
                <w:szCs w:val="24"/>
              </w:rPr>
              <w:t>Quais os pontos positivos da roda de conversa?</w:t>
            </w:r>
          </w:p>
        </w:tc>
      </w:tr>
      <w:tr w:rsidR="004F1AE1" w:rsidRPr="00114FFA" w:rsidTr="00C81C7F">
        <w:trPr>
          <w:trHeight w:val="190"/>
          <w:jc w:val="center"/>
        </w:trPr>
        <w:tc>
          <w:tcPr>
            <w:tcW w:w="5244" w:type="dxa"/>
            <w:tcBorders>
              <w:top w:val="nil"/>
              <w:left w:val="single" w:sz="4" w:space="0" w:color="auto"/>
              <w:bottom w:val="single" w:sz="4" w:space="0" w:color="auto"/>
              <w:right w:val="single" w:sz="4" w:space="0" w:color="auto"/>
            </w:tcBorders>
            <w:vAlign w:val="bottom"/>
            <w:hideMark/>
          </w:tcPr>
          <w:p w:rsidR="004F1AE1" w:rsidRPr="00114FFA" w:rsidRDefault="004F1AE1" w:rsidP="00C81C7F">
            <w:pPr>
              <w:spacing w:after="0" w:line="240" w:lineRule="auto"/>
              <w:rPr>
                <w:rFonts w:ascii="Times New Roman" w:eastAsia="Times New Roman" w:hAnsi="Times New Roman" w:cs="Times New Roman"/>
                <w:sz w:val="24"/>
                <w:szCs w:val="24"/>
              </w:rPr>
            </w:pPr>
            <w:r w:rsidRPr="00114FFA">
              <w:rPr>
                <w:rFonts w:ascii="Times New Roman" w:eastAsia="Times New Roman" w:hAnsi="Times New Roman" w:cs="Times New Roman"/>
                <w:sz w:val="24"/>
                <w:szCs w:val="24"/>
              </w:rPr>
              <w:t>Melhora a aprendizagem</w:t>
            </w:r>
          </w:p>
        </w:tc>
        <w:tc>
          <w:tcPr>
            <w:tcW w:w="567" w:type="dxa"/>
            <w:tcBorders>
              <w:top w:val="nil"/>
              <w:left w:val="nil"/>
              <w:bottom w:val="single" w:sz="4" w:space="0" w:color="auto"/>
              <w:right w:val="single" w:sz="4" w:space="0" w:color="auto"/>
            </w:tcBorders>
            <w:vAlign w:val="bottom"/>
            <w:hideMark/>
          </w:tcPr>
          <w:p w:rsidR="004F1AE1" w:rsidRPr="00114FFA" w:rsidRDefault="004F1AE1" w:rsidP="00C81C7F">
            <w:pPr>
              <w:spacing w:after="0" w:line="240" w:lineRule="auto"/>
              <w:jc w:val="center"/>
              <w:rPr>
                <w:rFonts w:ascii="Times New Roman" w:eastAsia="Times New Roman" w:hAnsi="Times New Roman" w:cs="Times New Roman"/>
                <w:sz w:val="24"/>
                <w:szCs w:val="24"/>
              </w:rPr>
            </w:pPr>
            <w:r w:rsidRPr="00114FFA">
              <w:rPr>
                <w:rFonts w:ascii="Times New Roman" w:eastAsia="Times New Roman" w:hAnsi="Times New Roman" w:cs="Times New Roman"/>
                <w:sz w:val="24"/>
                <w:szCs w:val="24"/>
              </w:rPr>
              <w:t>40</w:t>
            </w:r>
          </w:p>
        </w:tc>
      </w:tr>
      <w:tr w:rsidR="004F1AE1" w:rsidRPr="00114FFA" w:rsidTr="00C81C7F">
        <w:trPr>
          <w:trHeight w:val="224"/>
          <w:jc w:val="center"/>
        </w:trPr>
        <w:tc>
          <w:tcPr>
            <w:tcW w:w="5244" w:type="dxa"/>
            <w:tcBorders>
              <w:top w:val="nil"/>
              <w:left w:val="single" w:sz="4" w:space="0" w:color="auto"/>
              <w:bottom w:val="single" w:sz="4" w:space="0" w:color="auto"/>
              <w:right w:val="single" w:sz="4" w:space="0" w:color="auto"/>
            </w:tcBorders>
            <w:vAlign w:val="bottom"/>
            <w:hideMark/>
          </w:tcPr>
          <w:p w:rsidR="004F1AE1" w:rsidRPr="00114FFA" w:rsidRDefault="004F1AE1" w:rsidP="00C81C7F">
            <w:pPr>
              <w:spacing w:after="0" w:line="240" w:lineRule="auto"/>
              <w:rPr>
                <w:rFonts w:ascii="Times New Roman" w:eastAsia="Times New Roman" w:hAnsi="Times New Roman" w:cs="Times New Roman"/>
                <w:sz w:val="24"/>
                <w:szCs w:val="24"/>
              </w:rPr>
            </w:pPr>
            <w:r w:rsidRPr="00114FFA">
              <w:rPr>
                <w:rFonts w:ascii="Times New Roman" w:eastAsia="Times New Roman" w:hAnsi="Times New Roman" w:cs="Times New Roman"/>
                <w:sz w:val="24"/>
                <w:szCs w:val="24"/>
              </w:rPr>
              <w:t>Facilita esclarecer as dúvidas</w:t>
            </w:r>
          </w:p>
        </w:tc>
        <w:tc>
          <w:tcPr>
            <w:tcW w:w="567" w:type="dxa"/>
            <w:tcBorders>
              <w:top w:val="nil"/>
              <w:left w:val="nil"/>
              <w:bottom w:val="single" w:sz="4" w:space="0" w:color="auto"/>
              <w:right w:val="single" w:sz="4" w:space="0" w:color="auto"/>
            </w:tcBorders>
            <w:vAlign w:val="bottom"/>
            <w:hideMark/>
          </w:tcPr>
          <w:p w:rsidR="004F1AE1" w:rsidRPr="00114FFA" w:rsidRDefault="004F1AE1" w:rsidP="00C81C7F">
            <w:pPr>
              <w:spacing w:after="0" w:line="240" w:lineRule="auto"/>
              <w:jc w:val="center"/>
              <w:rPr>
                <w:rFonts w:ascii="Times New Roman" w:eastAsia="Times New Roman" w:hAnsi="Times New Roman" w:cs="Times New Roman"/>
                <w:sz w:val="24"/>
                <w:szCs w:val="24"/>
              </w:rPr>
            </w:pPr>
            <w:r w:rsidRPr="00114FFA">
              <w:rPr>
                <w:rFonts w:ascii="Times New Roman" w:eastAsia="Times New Roman" w:hAnsi="Times New Roman" w:cs="Times New Roman"/>
                <w:sz w:val="24"/>
                <w:szCs w:val="24"/>
              </w:rPr>
              <w:t>34</w:t>
            </w:r>
          </w:p>
        </w:tc>
      </w:tr>
      <w:tr w:rsidR="004F1AE1" w:rsidRPr="00114FFA" w:rsidTr="00C81C7F">
        <w:trPr>
          <w:trHeight w:val="255"/>
          <w:jc w:val="center"/>
        </w:trPr>
        <w:tc>
          <w:tcPr>
            <w:tcW w:w="5244" w:type="dxa"/>
            <w:tcBorders>
              <w:top w:val="nil"/>
              <w:left w:val="single" w:sz="4" w:space="0" w:color="auto"/>
              <w:bottom w:val="single" w:sz="4" w:space="0" w:color="auto"/>
              <w:right w:val="single" w:sz="4" w:space="0" w:color="auto"/>
            </w:tcBorders>
            <w:vAlign w:val="bottom"/>
            <w:hideMark/>
          </w:tcPr>
          <w:p w:rsidR="004F1AE1" w:rsidRPr="00114FFA" w:rsidRDefault="004F1AE1" w:rsidP="00C81C7F">
            <w:pPr>
              <w:spacing w:after="0" w:line="240" w:lineRule="auto"/>
              <w:rPr>
                <w:rFonts w:ascii="Times New Roman" w:eastAsia="Times New Roman" w:hAnsi="Times New Roman" w:cs="Times New Roman"/>
                <w:sz w:val="24"/>
                <w:szCs w:val="24"/>
              </w:rPr>
            </w:pPr>
            <w:r w:rsidRPr="00114FFA">
              <w:rPr>
                <w:rFonts w:ascii="Times New Roman" w:eastAsia="Times New Roman" w:hAnsi="Times New Roman" w:cs="Times New Roman"/>
                <w:sz w:val="24"/>
                <w:szCs w:val="24"/>
              </w:rPr>
              <w:t>Torna a aula agradável</w:t>
            </w:r>
          </w:p>
        </w:tc>
        <w:tc>
          <w:tcPr>
            <w:tcW w:w="567" w:type="dxa"/>
            <w:tcBorders>
              <w:top w:val="nil"/>
              <w:left w:val="nil"/>
              <w:bottom w:val="single" w:sz="4" w:space="0" w:color="auto"/>
              <w:right w:val="single" w:sz="4" w:space="0" w:color="auto"/>
            </w:tcBorders>
            <w:vAlign w:val="bottom"/>
            <w:hideMark/>
          </w:tcPr>
          <w:p w:rsidR="004F1AE1" w:rsidRPr="00114FFA" w:rsidRDefault="004F1AE1" w:rsidP="00C81C7F">
            <w:pPr>
              <w:spacing w:after="0" w:line="240" w:lineRule="auto"/>
              <w:jc w:val="center"/>
              <w:rPr>
                <w:rFonts w:ascii="Times New Roman" w:eastAsia="Times New Roman" w:hAnsi="Times New Roman" w:cs="Times New Roman"/>
                <w:sz w:val="24"/>
                <w:szCs w:val="24"/>
              </w:rPr>
            </w:pPr>
            <w:r w:rsidRPr="00114FFA">
              <w:rPr>
                <w:rFonts w:ascii="Times New Roman" w:eastAsia="Times New Roman" w:hAnsi="Times New Roman" w:cs="Times New Roman"/>
                <w:sz w:val="24"/>
                <w:szCs w:val="24"/>
              </w:rPr>
              <w:t>12</w:t>
            </w:r>
          </w:p>
        </w:tc>
      </w:tr>
      <w:tr w:rsidR="004F1AE1" w:rsidRPr="00114FFA" w:rsidTr="00C81C7F">
        <w:trPr>
          <w:trHeight w:val="255"/>
          <w:jc w:val="center"/>
        </w:trPr>
        <w:tc>
          <w:tcPr>
            <w:tcW w:w="5244" w:type="dxa"/>
            <w:tcBorders>
              <w:top w:val="nil"/>
              <w:left w:val="single" w:sz="4" w:space="0" w:color="auto"/>
              <w:bottom w:val="single" w:sz="4" w:space="0" w:color="auto"/>
              <w:right w:val="single" w:sz="4" w:space="0" w:color="auto"/>
            </w:tcBorders>
            <w:vAlign w:val="bottom"/>
            <w:hideMark/>
          </w:tcPr>
          <w:p w:rsidR="004F1AE1" w:rsidRPr="00114FFA" w:rsidRDefault="004F1AE1" w:rsidP="00C81C7F">
            <w:pPr>
              <w:spacing w:after="0" w:line="240" w:lineRule="auto"/>
              <w:rPr>
                <w:rFonts w:ascii="Times New Roman" w:eastAsia="Times New Roman" w:hAnsi="Times New Roman" w:cs="Times New Roman"/>
                <w:sz w:val="24"/>
                <w:szCs w:val="24"/>
              </w:rPr>
            </w:pPr>
            <w:r w:rsidRPr="00114FFA">
              <w:rPr>
                <w:rFonts w:ascii="Times New Roman" w:eastAsia="Times New Roman" w:hAnsi="Times New Roman" w:cs="Times New Roman"/>
                <w:sz w:val="24"/>
                <w:szCs w:val="24"/>
              </w:rPr>
              <w:t>Aumenta o comprometimento do aluno</w:t>
            </w:r>
          </w:p>
        </w:tc>
        <w:tc>
          <w:tcPr>
            <w:tcW w:w="567" w:type="dxa"/>
            <w:tcBorders>
              <w:top w:val="nil"/>
              <w:left w:val="nil"/>
              <w:bottom w:val="single" w:sz="4" w:space="0" w:color="auto"/>
              <w:right w:val="single" w:sz="4" w:space="0" w:color="auto"/>
            </w:tcBorders>
            <w:vAlign w:val="bottom"/>
            <w:hideMark/>
          </w:tcPr>
          <w:p w:rsidR="004F1AE1" w:rsidRPr="00114FFA" w:rsidRDefault="004F1AE1" w:rsidP="00C81C7F">
            <w:pPr>
              <w:spacing w:after="0" w:line="240" w:lineRule="auto"/>
              <w:jc w:val="center"/>
              <w:rPr>
                <w:rFonts w:ascii="Times New Roman" w:eastAsia="Times New Roman" w:hAnsi="Times New Roman" w:cs="Times New Roman"/>
                <w:sz w:val="24"/>
                <w:szCs w:val="24"/>
              </w:rPr>
            </w:pPr>
            <w:r w:rsidRPr="00114FFA">
              <w:rPr>
                <w:rFonts w:ascii="Times New Roman" w:eastAsia="Times New Roman" w:hAnsi="Times New Roman" w:cs="Times New Roman"/>
                <w:sz w:val="24"/>
                <w:szCs w:val="24"/>
              </w:rPr>
              <w:t>7</w:t>
            </w:r>
          </w:p>
        </w:tc>
      </w:tr>
      <w:tr w:rsidR="004F1AE1" w:rsidRPr="00114FFA" w:rsidTr="00C81C7F">
        <w:trPr>
          <w:trHeight w:val="255"/>
          <w:jc w:val="center"/>
        </w:trPr>
        <w:tc>
          <w:tcPr>
            <w:tcW w:w="5244" w:type="dxa"/>
            <w:tcBorders>
              <w:top w:val="nil"/>
              <w:left w:val="single" w:sz="4" w:space="0" w:color="auto"/>
              <w:bottom w:val="single" w:sz="4" w:space="0" w:color="auto"/>
              <w:right w:val="single" w:sz="4" w:space="0" w:color="auto"/>
            </w:tcBorders>
            <w:vAlign w:val="bottom"/>
            <w:hideMark/>
          </w:tcPr>
          <w:p w:rsidR="004F1AE1" w:rsidRPr="00114FFA" w:rsidRDefault="004F1AE1" w:rsidP="00C81C7F">
            <w:pPr>
              <w:spacing w:after="0" w:line="240" w:lineRule="auto"/>
              <w:rPr>
                <w:rFonts w:ascii="Times New Roman" w:eastAsia="Times New Roman" w:hAnsi="Times New Roman" w:cs="Times New Roman"/>
                <w:sz w:val="24"/>
                <w:szCs w:val="24"/>
              </w:rPr>
            </w:pPr>
            <w:r w:rsidRPr="00114FFA">
              <w:rPr>
                <w:rFonts w:ascii="Times New Roman" w:eastAsia="Times New Roman" w:hAnsi="Times New Roman" w:cs="Times New Roman"/>
                <w:sz w:val="24"/>
                <w:szCs w:val="24"/>
              </w:rPr>
              <w:t>Incentiva o aluno e o professor</w:t>
            </w:r>
          </w:p>
        </w:tc>
        <w:tc>
          <w:tcPr>
            <w:tcW w:w="567" w:type="dxa"/>
            <w:tcBorders>
              <w:top w:val="nil"/>
              <w:left w:val="nil"/>
              <w:bottom w:val="single" w:sz="4" w:space="0" w:color="auto"/>
              <w:right w:val="single" w:sz="4" w:space="0" w:color="auto"/>
            </w:tcBorders>
            <w:vAlign w:val="bottom"/>
            <w:hideMark/>
          </w:tcPr>
          <w:p w:rsidR="004F1AE1" w:rsidRPr="00114FFA" w:rsidRDefault="004F1AE1" w:rsidP="00C81C7F">
            <w:pPr>
              <w:spacing w:after="0" w:line="240" w:lineRule="auto"/>
              <w:jc w:val="center"/>
              <w:rPr>
                <w:rFonts w:ascii="Times New Roman" w:eastAsia="Times New Roman" w:hAnsi="Times New Roman" w:cs="Times New Roman"/>
                <w:sz w:val="24"/>
                <w:szCs w:val="24"/>
              </w:rPr>
            </w:pPr>
            <w:r w:rsidRPr="00114FFA">
              <w:rPr>
                <w:rFonts w:ascii="Times New Roman" w:eastAsia="Times New Roman" w:hAnsi="Times New Roman" w:cs="Times New Roman"/>
                <w:sz w:val="24"/>
                <w:szCs w:val="24"/>
              </w:rPr>
              <w:t>7</w:t>
            </w:r>
          </w:p>
        </w:tc>
      </w:tr>
    </w:tbl>
    <w:p w:rsidR="004F1AE1" w:rsidRPr="00114FFA" w:rsidRDefault="004F1AE1" w:rsidP="00D07A72">
      <w:pPr>
        <w:spacing w:after="0" w:line="360" w:lineRule="auto"/>
        <w:jc w:val="both"/>
        <w:rPr>
          <w:rFonts w:ascii="Times New Roman" w:hAnsi="Times New Roman" w:cs="Times New Roman"/>
          <w:sz w:val="24"/>
          <w:szCs w:val="24"/>
        </w:rPr>
      </w:pPr>
    </w:p>
    <w:p w:rsidR="004F1AE1" w:rsidRPr="00114FFA" w:rsidRDefault="004F1AE1" w:rsidP="00D07A72">
      <w:pPr>
        <w:spacing w:after="0" w:line="360" w:lineRule="auto"/>
        <w:jc w:val="both"/>
        <w:rPr>
          <w:rFonts w:ascii="Times New Roman" w:hAnsi="Times New Roman" w:cs="Times New Roman"/>
          <w:sz w:val="24"/>
          <w:szCs w:val="24"/>
        </w:rPr>
      </w:pPr>
      <w:r w:rsidRPr="00114FFA">
        <w:rPr>
          <w:rFonts w:ascii="Times New Roman" w:hAnsi="Times New Roman" w:cs="Times New Roman"/>
          <w:sz w:val="24"/>
          <w:szCs w:val="24"/>
        </w:rPr>
        <w:t xml:space="preserve">Os alunos aprovaram a realização da roda de conversa. O trabalho em grupo amplia a possibilidade de relações mais solidárias na medida em que as pessoas se reconhecem em suas semelhanças e diferenças, aprendendo a construir ideias e ações coletivamente. [18]. </w:t>
      </w:r>
    </w:p>
    <w:p w:rsidR="004F1AE1" w:rsidRPr="00114FFA" w:rsidRDefault="004F1AE1" w:rsidP="00D07A72">
      <w:pPr>
        <w:spacing w:after="0" w:line="360" w:lineRule="auto"/>
        <w:jc w:val="both"/>
        <w:rPr>
          <w:rFonts w:ascii="Times New Roman" w:hAnsi="Times New Roman" w:cs="Times New Roman"/>
          <w:sz w:val="24"/>
          <w:szCs w:val="24"/>
        </w:rPr>
      </w:pPr>
      <w:proofErr w:type="gramStart"/>
      <w:r w:rsidRPr="00114FFA">
        <w:rPr>
          <w:rFonts w:ascii="Times New Roman" w:hAnsi="Times New Roman" w:cs="Times New Roman"/>
          <w:sz w:val="24"/>
          <w:szCs w:val="24"/>
        </w:rPr>
        <w:t>Foi</w:t>
      </w:r>
      <w:proofErr w:type="gramEnd"/>
      <w:r w:rsidRPr="00114FFA">
        <w:rPr>
          <w:rFonts w:ascii="Times New Roman" w:hAnsi="Times New Roman" w:cs="Times New Roman"/>
          <w:sz w:val="24"/>
          <w:szCs w:val="24"/>
        </w:rPr>
        <w:t xml:space="preserve"> questionado quais sugestões poderiam dar para a continuação da disciplina. As respostas estão apresentadas no Quadro 4.</w:t>
      </w:r>
    </w:p>
    <w:p w:rsidR="004F1AE1" w:rsidRPr="00114FFA" w:rsidRDefault="004F1AE1" w:rsidP="00D07A72">
      <w:pPr>
        <w:spacing w:after="0" w:line="360" w:lineRule="auto"/>
        <w:jc w:val="both"/>
        <w:rPr>
          <w:rFonts w:ascii="Times New Roman" w:hAnsi="Times New Roman" w:cs="Times New Roman"/>
          <w:sz w:val="24"/>
          <w:szCs w:val="24"/>
        </w:rPr>
      </w:pPr>
    </w:p>
    <w:p w:rsidR="004F1AE1" w:rsidRPr="00114FFA" w:rsidRDefault="004F1AE1" w:rsidP="00D07A72">
      <w:pPr>
        <w:spacing w:after="0" w:line="360" w:lineRule="auto"/>
        <w:rPr>
          <w:rFonts w:ascii="Times New Roman" w:hAnsi="Times New Roman" w:cs="Times New Roman"/>
          <w:sz w:val="24"/>
          <w:szCs w:val="24"/>
        </w:rPr>
      </w:pPr>
      <w:r w:rsidRPr="00114FFA">
        <w:rPr>
          <w:rFonts w:ascii="Times New Roman" w:hAnsi="Times New Roman" w:cs="Times New Roman"/>
          <w:b/>
          <w:sz w:val="24"/>
          <w:szCs w:val="24"/>
        </w:rPr>
        <w:t xml:space="preserve">Quadro 4 – </w:t>
      </w:r>
      <w:r w:rsidRPr="00114FFA">
        <w:rPr>
          <w:rFonts w:ascii="Times New Roman" w:hAnsi="Times New Roman" w:cs="Times New Roman"/>
          <w:sz w:val="24"/>
          <w:szCs w:val="24"/>
        </w:rPr>
        <w:t>Sugestões das alunas para continuação da disciplina</w:t>
      </w:r>
    </w:p>
    <w:p w:rsidR="004F1AE1" w:rsidRPr="00114FFA" w:rsidRDefault="004F1AE1" w:rsidP="00D07A72">
      <w:pPr>
        <w:spacing w:after="0" w:line="360" w:lineRule="auto"/>
        <w:rPr>
          <w:rFonts w:ascii="Times New Roman" w:hAnsi="Times New Roman" w:cs="Times New Roman"/>
          <w:b/>
          <w:sz w:val="24"/>
          <w:szCs w:val="24"/>
        </w:rPr>
      </w:pPr>
    </w:p>
    <w:tbl>
      <w:tblPr>
        <w:tblW w:w="5102" w:type="dxa"/>
        <w:jc w:val="center"/>
        <w:tblInd w:w="-1136" w:type="dxa"/>
        <w:tblCellMar>
          <w:left w:w="70" w:type="dxa"/>
          <w:right w:w="70" w:type="dxa"/>
        </w:tblCellMar>
        <w:tblLook w:val="04A0" w:firstRow="1" w:lastRow="0" w:firstColumn="1" w:lastColumn="0" w:noHBand="0" w:noVBand="1"/>
      </w:tblPr>
      <w:tblGrid>
        <w:gridCol w:w="4392"/>
        <w:gridCol w:w="710"/>
      </w:tblGrid>
      <w:tr w:rsidR="004F1AE1" w:rsidRPr="00114FFA" w:rsidTr="00702FCC">
        <w:trPr>
          <w:trHeight w:val="83"/>
          <w:jc w:val="center"/>
        </w:trPr>
        <w:tc>
          <w:tcPr>
            <w:tcW w:w="43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1AE1" w:rsidRPr="00114FFA" w:rsidRDefault="004F1AE1" w:rsidP="00C81C7F">
            <w:pPr>
              <w:spacing w:after="0" w:line="240" w:lineRule="auto"/>
              <w:jc w:val="center"/>
              <w:rPr>
                <w:rFonts w:ascii="Times New Roman" w:eastAsia="Times New Roman" w:hAnsi="Times New Roman" w:cs="Times New Roman"/>
                <w:color w:val="000000"/>
                <w:sz w:val="24"/>
                <w:szCs w:val="24"/>
                <w:lang w:eastAsia="pt-BR"/>
              </w:rPr>
            </w:pPr>
            <w:r w:rsidRPr="00114FFA">
              <w:rPr>
                <w:rFonts w:ascii="Times New Roman" w:eastAsia="Times New Roman" w:hAnsi="Times New Roman" w:cs="Times New Roman"/>
                <w:color w:val="000000"/>
                <w:sz w:val="24"/>
                <w:szCs w:val="24"/>
                <w:lang w:eastAsia="pt-BR"/>
              </w:rPr>
              <w:t>Ação</w:t>
            </w:r>
          </w:p>
        </w:tc>
        <w:tc>
          <w:tcPr>
            <w:tcW w:w="710" w:type="dxa"/>
            <w:tcBorders>
              <w:top w:val="single" w:sz="4" w:space="0" w:color="auto"/>
              <w:left w:val="nil"/>
              <w:bottom w:val="single" w:sz="4" w:space="0" w:color="auto"/>
              <w:right w:val="single" w:sz="4" w:space="0" w:color="auto"/>
            </w:tcBorders>
            <w:shd w:val="clear" w:color="auto" w:fill="auto"/>
            <w:noWrap/>
            <w:vAlign w:val="bottom"/>
            <w:hideMark/>
          </w:tcPr>
          <w:p w:rsidR="004F1AE1" w:rsidRPr="00114FFA" w:rsidRDefault="004F1AE1" w:rsidP="00C81C7F">
            <w:pPr>
              <w:spacing w:after="0" w:line="240" w:lineRule="auto"/>
              <w:jc w:val="center"/>
              <w:rPr>
                <w:rFonts w:ascii="Times New Roman" w:eastAsia="Times New Roman" w:hAnsi="Times New Roman" w:cs="Times New Roman"/>
                <w:color w:val="000000"/>
                <w:sz w:val="24"/>
                <w:szCs w:val="24"/>
                <w:lang w:eastAsia="pt-BR"/>
              </w:rPr>
            </w:pPr>
            <w:r w:rsidRPr="00114FFA">
              <w:rPr>
                <w:rFonts w:ascii="Times New Roman" w:eastAsia="Times New Roman" w:hAnsi="Times New Roman" w:cs="Times New Roman"/>
                <w:color w:val="000000"/>
                <w:sz w:val="24"/>
                <w:szCs w:val="24"/>
                <w:lang w:eastAsia="pt-BR"/>
              </w:rPr>
              <w:t>%</w:t>
            </w:r>
          </w:p>
        </w:tc>
      </w:tr>
      <w:tr w:rsidR="004F1AE1" w:rsidRPr="00114FFA" w:rsidTr="00702FCC">
        <w:trPr>
          <w:trHeight w:val="156"/>
          <w:jc w:val="center"/>
        </w:trPr>
        <w:tc>
          <w:tcPr>
            <w:tcW w:w="4392" w:type="dxa"/>
            <w:tcBorders>
              <w:top w:val="nil"/>
              <w:left w:val="single" w:sz="4" w:space="0" w:color="auto"/>
              <w:bottom w:val="single" w:sz="4" w:space="0" w:color="auto"/>
              <w:right w:val="single" w:sz="4" w:space="0" w:color="auto"/>
            </w:tcBorders>
            <w:shd w:val="clear" w:color="auto" w:fill="auto"/>
            <w:noWrap/>
            <w:vAlign w:val="bottom"/>
            <w:hideMark/>
          </w:tcPr>
          <w:p w:rsidR="004F1AE1" w:rsidRPr="00114FFA" w:rsidRDefault="004F1AE1" w:rsidP="00C81C7F">
            <w:pPr>
              <w:spacing w:after="0" w:line="240" w:lineRule="auto"/>
              <w:rPr>
                <w:rFonts w:ascii="Times New Roman" w:eastAsia="Times New Roman" w:hAnsi="Times New Roman" w:cs="Times New Roman"/>
                <w:color w:val="000000"/>
                <w:sz w:val="24"/>
                <w:szCs w:val="24"/>
                <w:lang w:eastAsia="pt-BR"/>
              </w:rPr>
            </w:pPr>
            <w:r w:rsidRPr="00114FFA">
              <w:rPr>
                <w:rFonts w:ascii="Times New Roman" w:eastAsia="Times New Roman" w:hAnsi="Times New Roman" w:cs="Times New Roman"/>
                <w:color w:val="000000"/>
                <w:sz w:val="24"/>
                <w:szCs w:val="24"/>
                <w:lang w:eastAsia="pt-BR"/>
              </w:rPr>
              <w:t>Mais dinâmicas</w:t>
            </w:r>
          </w:p>
        </w:tc>
        <w:tc>
          <w:tcPr>
            <w:tcW w:w="710" w:type="dxa"/>
            <w:tcBorders>
              <w:top w:val="nil"/>
              <w:left w:val="nil"/>
              <w:bottom w:val="single" w:sz="4" w:space="0" w:color="auto"/>
              <w:right w:val="single" w:sz="4" w:space="0" w:color="auto"/>
            </w:tcBorders>
            <w:shd w:val="clear" w:color="auto" w:fill="auto"/>
            <w:noWrap/>
            <w:vAlign w:val="bottom"/>
            <w:hideMark/>
          </w:tcPr>
          <w:p w:rsidR="004F1AE1" w:rsidRPr="00114FFA" w:rsidRDefault="004F1AE1" w:rsidP="00C81C7F">
            <w:pPr>
              <w:spacing w:after="0" w:line="240" w:lineRule="auto"/>
              <w:jc w:val="center"/>
              <w:rPr>
                <w:rFonts w:ascii="Times New Roman" w:eastAsia="Times New Roman" w:hAnsi="Times New Roman" w:cs="Times New Roman"/>
                <w:color w:val="000000"/>
                <w:sz w:val="24"/>
                <w:szCs w:val="24"/>
                <w:lang w:eastAsia="pt-BR"/>
              </w:rPr>
            </w:pPr>
            <w:r w:rsidRPr="00114FFA">
              <w:rPr>
                <w:rFonts w:ascii="Times New Roman" w:eastAsia="Times New Roman" w:hAnsi="Times New Roman" w:cs="Times New Roman"/>
                <w:color w:val="000000"/>
                <w:sz w:val="24"/>
                <w:szCs w:val="24"/>
                <w:lang w:eastAsia="pt-BR"/>
              </w:rPr>
              <w:t>30</w:t>
            </w:r>
          </w:p>
        </w:tc>
      </w:tr>
      <w:tr w:rsidR="004F1AE1" w:rsidRPr="00114FFA" w:rsidTr="00702FCC">
        <w:trPr>
          <w:trHeight w:val="102"/>
          <w:jc w:val="center"/>
        </w:trPr>
        <w:tc>
          <w:tcPr>
            <w:tcW w:w="4392" w:type="dxa"/>
            <w:tcBorders>
              <w:top w:val="nil"/>
              <w:left w:val="single" w:sz="4" w:space="0" w:color="auto"/>
              <w:bottom w:val="single" w:sz="4" w:space="0" w:color="auto"/>
              <w:right w:val="single" w:sz="4" w:space="0" w:color="auto"/>
            </w:tcBorders>
            <w:shd w:val="clear" w:color="auto" w:fill="auto"/>
            <w:noWrap/>
            <w:vAlign w:val="bottom"/>
            <w:hideMark/>
          </w:tcPr>
          <w:p w:rsidR="004F1AE1" w:rsidRPr="00114FFA" w:rsidRDefault="004F1AE1" w:rsidP="00C81C7F">
            <w:pPr>
              <w:spacing w:after="0" w:line="240" w:lineRule="auto"/>
              <w:rPr>
                <w:rFonts w:ascii="Times New Roman" w:eastAsia="Times New Roman" w:hAnsi="Times New Roman" w:cs="Times New Roman"/>
                <w:color w:val="000000"/>
                <w:sz w:val="24"/>
                <w:szCs w:val="24"/>
                <w:lang w:eastAsia="pt-BR"/>
              </w:rPr>
            </w:pPr>
            <w:r w:rsidRPr="00114FFA">
              <w:rPr>
                <w:rFonts w:ascii="Times New Roman" w:eastAsia="Times New Roman" w:hAnsi="Times New Roman" w:cs="Times New Roman"/>
                <w:color w:val="000000"/>
                <w:sz w:val="24"/>
                <w:szCs w:val="24"/>
                <w:lang w:eastAsia="pt-BR"/>
              </w:rPr>
              <w:t>Mais atividades de grupo</w:t>
            </w:r>
          </w:p>
        </w:tc>
        <w:tc>
          <w:tcPr>
            <w:tcW w:w="710" w:type="dxa"/>
            <w:tcBorders>
              <w:top w:val="nil"/>
              <w:left w:val="nil"/>
              <w:bottom w:val="single" w:sz="4" w:space="0" w:color="auto"/>
              <w:right w:val="single" w:sz="4" w:space="0" w:color="auto"/>
            </w:tcBorders>
            <w:shd w:val="clear" w:color="auto" w:fill="auto"/>
            <w:noWrap/>
            <w:vAlign w:val="bottom"/>
            <w:hideMark/>
          </w:tcPr>
          <w:p w:rsidR="004F1AE1" w:rsidRPr="00114FFA" w:rsidRDefault="004F1AE1" w:rsidP="00C81C7F">
            <w:pPr>
              <w:spacing w:after="0" w:line="240" w:lineRule="auto"/>
              <w:jc w:val="center"/>
              <w:rPr>
                <w:rFonts w:ascii="Times New Roman" w:eastAsia="Times New Roman" w:hAnsi="Times New Roman" w:cs="Times New Roman"/>
                <w:color w:val="000000"/>
                <w:sz w:val="24"/>
                <w:szCs w:val="24"/>
                <w:lang w:eastAsia="pt-BR"/>
              </w:rPr>
            </w:pPr>
            <w:r w:rsidRPr="00114FFA">
              <w:rPr>
                <w:rFonts w:ascii="Times New Roman" w:eastAsia="Times New Roman" w:hAnsi="Times New Roman" w:cs="Times New Roman"/>
                <w:color w:val="000000"/>
                <w:sz w:val="24"/>
                <w:szCs w:val="24"/>
                <w:lang w:eastAsia="pt-BR"/>
              </w:rPr>
              <w:t>25</w:t>
            </w:r>
          </w:p>
        </w:tc>
      </w:tr>
      <w:tr w:rsidR="004F1AE1" w:rsidRPr="00114FFA" w:rsidTr="00702FCC">
        <w:trPr>
          <w:trHeight w:val="300"/>
          <w:jc w:val="center"/>
        </w:trPr>
        <w:tc>
          <w:tcPr>
            <w:tcW w:w="4392" w:type="dxa"/>
            <w:tcBorders>
              <w:top w:val="nil"/>
              <w:left w:val="single" w:sz="4" w:space="0" w:color="auto"/>
              <w:bottom w:val="single" w:sz="4" w:space="0" w:color="auto"/>
              <w:right w:val="single" w:sz="4" w:space="0" w:color="auto"/>
            </w:tcBorders>
            <w:shd w:val="clear" w:color="auto" w:fill="auto"/>
            <w:noWrap/>
            <w:vAlign w:val="bottom"/>
            <w:hideMark/>
          </w:tcPr>
          <w:p w:rsidR="004F1AE1" w:rsidRPr="00114FFA" w:rsidRDefault="004F1AE1" w:rsidP="00C81C7F">
            <w:pPr>
              <w:spacing w:after="0" w:line="240" w:lineRule="auto"/>
              <w:rPr>
                <w:rFonts w:ascii="Times New Roman" w:eastAsia="Times New Roman" w:hAnsi="Times New Roman" w:cs="Times New Roman"/>
                <w:color w:val="000000"/>
                <w:sz w:val="24"/>
                <w:szCs w:val="24"/>
                <w:lang w:eastAsia="pt-BR"/>
              </w:rPr>
            </w:pPr>
            <w:r w:rsidRPr="00114FFA">
              <w:rPr>
                <w:rFonts w:ascii="Times New Roman" w:eastAsia="Times New Roman" w:hAnsi="Times New Roman" w:cs="Times New Roman"/>
                <w:color w:val="000000"/>
                <w:sz w:val="24"/>
                <w:szCs w:val="24"/>
                <w:lang w:eastAsia="pt-BR"/>
              </w:rPr>
              <w:t>Mais participação das alunas.</w:t>
            </w:r>
          </w:p>
        </w:tc>
        <w:tc>
          <w:tcPr>
            <w:tcW w:w="710" w:type="dxa"/>
            <w:tcBorders>
              <w:top w:val="nil"/>
              <w:left w:val="nil"/>
              <w:bottom w:val="single" w:sz="4" w:space="0" w:color="auto"/>
              <w:right w:val="single" w:sz="4" w:space="0" w:color="auto"/>
            </w:tcBorders>
            <w:shd w:val="clear" w:color="auto" w:fill="auto"/>
            <w:noWrap/>
            <w:vAlign w:val="bottom"/>
            <w:hideMark/>
          </w:tcPr>
          <w:p w:rsidR="004F1AE1" w:rsidRPr="00114FFA" w:rsidRDefault="004F1AE1" w:rsidP="00C81C7F">
            <w:pPr>
              <w:spacing w:after="0" w:line="240" w:lineRule="auto"/>
              <w:jc w:val="center"/>
              <w:rPr>
                <w:rFonts w:ascii="Times New Roman" w:eastAsia="Times New Roman" w:hAnsi="Times New Roman" w:cs="Times New Roman"/>
                <w:color w:val="000000"/>
                <w:sz w:val="24"/>
                <w:szCs w:val="24"/>
                <w:lang w:eastAsia="pt-BR"/>
              </w:rPr>
            </w:pPr>
            <w:r w:rsidRPr="00114FFA">
              <w:rPr>
                <w:rFonts w:ascii="Times New Roman" w:eastAsia="Times New Roman" w:hAnsi="Times New Roman" w:cs="Times New Roman"/>
                <w:color w:val="000000"/>
                <w:sz w:val="24"/>
                <w:szCs w:val="24"/>
                <w:lang w:eastAsia="pt-BR"/>
              </w:rPr>
              <w:t>15</w:t>
            </w:r>
          </w:p>
        </w:tc>
      </w:tr>
      <w:tr w:rsidR="004F1AE1" w:rsidRPr="00114FFA" w:rsidTr="00702FCC">
        <w:trPr>
          <w:trHeight w:val="129"/>
          <w:jc w:val="center"/>
        </w:trPr>
        <w:tc>
          <w:tcPr>
            <w:tcW w:w="4392" w:type="dxa"/>
            <w:tcBorders>
              <w:top w:val="nil"/>
              <w:left w:val="single" w:sz="4" w:space="0" w:color="auto"/>
              <w:bottom w:val="single" w:sz="4" w:space="0" w:color="auto"/>
              <w:right w:val="single" w:sz="4" w:space="0" w:color="auto"/>
            </w:tcBorders>
            <w:shd w:val="clear" w:color="auto" w:fill="auto"/>
            <w:noWrap/>
            <w:vAlign w:val="bottom"/>
            <w:hideMark/>
          </w:tcPr>
          <w:p w:rsidR="004F1AE1" w:rsidRPr="00114FFA" w:rsidRDefault="004F1AE1" w:rsidP="00C81C7F">
            <w:pPr>
              <w:spacing w:after="0" w:line="240" w:lineRule="auto"/>
              <w:rPr>
                <w:rFonts w:ascii="Times New Roman" w:eastAsia="Times New Roman" w:hAnsi="Times New Roman" w:cs="Times New Roman"/>
                <w:color w:val="000000"/>
                <w:sz w:val="24"/>
                <w:szCs w:val="24"/>
                <w:lang w:eastAsia="pt-BR"/>
              </w:rPr>
            </w:pPr>
            <w:r w:rsidRPr="00114FFA">
              <w:rPr>
                <w:rFonts w:ascii="Times New Roman" w:eastAsia="Times New Roman" w:hAnsi="Times New Roman" w:cs="Times New Roman"/>
                <w:color w:val="000000"/>
                <w:sz w:val="24"/>
                <w:szCs w:val="24"/>
                <w:lang w:eastAsia="pt-BR"/>
              </w:rPr>
              <w:t>Mais vídeos e debates</w:t>
            </w:r>
          </w:p>
        </w:tc>
        <w:tc>
          <w:tcPr>
            <w:tcW w:w="710" w:type="dxa"/>
            <w:tcBorders>
              <w:top w:val="nil"/>
              <w:left w:val="nil"/>
              <w:bottom w:val="single" w:sz="4" w:space="0" w:color="auto"/>
              <w:right w:val="single" w:sz="4" w:space="0" w:color="auto"/>
            </w:tcBorders>
            <w:shd w:val="clear" w:color="auto" w:fill="auto"/>
            <w:noWrap/>
            <w:vAlign w:val="bottom"/>
            <w:hideMark/>
          </w:tcPr>
          <w:p w:rsidR="004F1AE1" w:rsidRPr="00114FFA" w:rsidRDefault="004F1AE1" w:rsidP="00C81C7F">
            <w:pPr>
              <w:spacing w:after="0" w:line="240" w:lineRule="auto"/>
              <w:jc w:val="center"/>
              <w:rPr>
                <w:rFonts w:ascii="Times New Roman" w:eastAsia="Times New Roman" w:hAnsi="Times New Roman" w:cs="Times New Roman"/>
                <w:color w:val="000000"/>
                <w:sz w:val="24"/>
                <w:szCs w:val="24"/>
                <w:lang w:eastAsia="pt-BR"/>
              </w:rPr>
            </w:pPr>
            <w:r w:rsidRPr="00114FFA">
              <w:rPr>
                <w:rFonts w:ascii="Times New Roman" w:eastAsia="Times New Roman" w:hAnsi="Times New Roman" w:cs="Times New Roman"/>
                <w:color w:val="000000"/>
                <w:sz w:val="24"/>
                <w:szCs w:val="24"/>
                <w:lang w:eastAsia="pt-BR"/>
              </w:rPr>
              <w:t>15</w:t>
            </w:r>
          </w:p>
        </w:tc>
      </w:tr>
      <w:tr w:rsidR="004F1AE1" w:rsidRPr="00114FFA" w:rsidTr="00702FCC">
        <w:trPr>
          <w:trHeight w:val="216"/>
          <w:jc w:val="center"/>
        </w:trPr>
        <w:tc>
          <w:tcPr>
            <w:tcW w:w="4392" w:type="dxa"/>
            <w:tcBorders>
              <w:top w:val="nil"/>
              <w:left w:val="single" w:sz="4" w:space="0" w:color="auto"/>
              <w:bottom w:val="single" w:sz="4" w:space="0" w:color="auto"/>
              <w:right w:val="single" w:sz="4" w:space="0" w:color="auto"/>
            </w:tcBorders>
            <w:shd w:val="clear" w:color="auto" w:fill="auto"/>
            <w:noWrap/>
            <w:vAlign w:val="bottom"/>
            <w:hideMark/>
          </w:tcPr>
          <w:p w:rsidR="004F1AE1" w:rsidRPr="00114FFA" w:rsidRDefault="004F1AE1" w:rsidP="00C81C7F">
            <w:pPr>
              <w:spacing w:after="0" w:line="240" w:lineRule="auto"/>
              <w:rPr>
                <w:rFonts w:ascii="Times New Roman" w:eastAsia="Times New Roman" w:hAnsi="Times New Roman" w:cs="Times New Roman"/>
                <w:color w:val="000000"/>
                <w:sz w:val="24"/>
                <w:szCs w:val="24"/>
                <w:lang w:eastAsia="pt-BR"/>
              </w:rPr>
            </w:pPr>
            <w:r w:rsidRPr="00114FFA">
              <w:rPr>
                <w:rFonts w:ascii="Times New Roman" w:eastAsia="Times New Roman" w:hAnsi="Times New Roman" w:cs="Times New Roman"/>
                <w:color w:val="000000"/>
                <w:sz w:val="24"/>
                <w:szCs w:val="24"/>
                <w:lang w:eastAsia="pt-BR"/>
              </w:rPr>
              <w:t>Maior número de aulas</w:t>
            </w:r>
          </w:p>
        </w:tc>
        <w:tc>
          <w:tcPr>
            <w:tcW w:w="710" w:type="dxa"/>
            <w:tcBorders>
              <w:top w:val="nil"/>
              <w:left w:val="nil"/>
              <w:bottom w:val="single" w:sz="4" w:space="0" w:color="auto"/>
              <w:right w:val="single" w:sz="4" w:space="0" w:color="auto"/>
            </w:tcBorders>
            <w:shd w:val="clear" w:color="auto" w:fill="auto"/>
            <w:noWrap/>
            <w:vAlign w:val="bottom"/>
            <w:hideMark/>
          </w:tcPr>
          <w:p w:rsidR="004F1AE1" w:rsidRPr="00114FFA" w:rsidRDefault="004F1AE1" w:rsidP="00C81C7F">
            <w:pPr>
              <w:spacing w:after="0" w:line="240" w:lineRule="auto"/>
              <w:jc w:val="center"/>
              <w:rPr>
                <w:rFonts w:ascii="Times New Roman" w:eastAsia="Times New Roman" w:hAnsi="Times New Roman" w:cs="Times New Roman"/>
                <w:color w:val="000000"/>
                <w:sz w:val="24"/>
                <w:szCs w:val="24"/>
                <w:lang w:eastAsia="pt-BR"/>
              </w:rPr>
            </w:pPr>
            <w:r w:rsidRPr="00114FFA">
              <w:rPr>
                <w:rFonts w:ascii="Times New Roman" w:eastAsia="Times New Roman" w:hAnsi="Times New Roman" w:cs="Times New Roman"/>
                <w:color w:val="000000"/>
                <w:sz w:val="24"/>
                <w:szCs w:val="24"/>
                <w:lang w:eastAsia="pt-BR"/>
              </w:rPr>
              <w:t>15</w:t>
            </w:r>
          </w:p>
        </w:tc>
      </w:tr>
    </w:tbl>
    <w:p w:rsidR="004F1AE1" w:rsidRPr="00114FFA" w:rsidRDefault="004F1AE1" w:rsidP="00D07A72">
      <w:pPr>
        <w:spacing w:after="0" w:line="360" w:lineRule="auto"/>
        <w:jc w:val="both"/>
        <w:rPr>
          <w:rFonts w:ascii="Times New Roman" w:hAnsi="Times New Roman" w:cs="Times New Roman"/>
          <w:sz w:val="24"/>
          <w:szCs w:val="24"/>
        </w:rPr>
      </w:pPr>
    </w:p>
    <w:p w:rsidR="00702FCC" w:rsidRPr="00114FFA" w:rsidRDefault="004F1AE1" w:rsidP="00D07A72">
      <w:pPr>
        <w:spacing w:after="0" w:line="360" w:lineRule="auto"/>
        <w:jc w:val="both"/>
        <w:rPr>
          <w:rFonts w:ascii="Times New Roman" w:hAnsi="Times New Roman" w:cs="Times New Roman"/>
          <w:sz w:val="24"/>
          <w:szCs w:val="24"/>
        </w:rPr>
      </w:pPr>
      <w:r w:rsidRPr="00114FFA">
        <w:rPr>
          <w:rFonts w:ascii="Times New Roman" w:hAnsi="Times New Roman" w:cs="Times New Roman"/>
          <w:sz w:val="24"/>
          <w:szCs w:val="24"/>
        </w:rPr>
        <w:lastRenderedPageBreak/>
        <w:t xml:space="preserve">As alunas mostraram preferir atividades lúdicas e participativas, no ensino/aprendizagem. Tais metodologias não se justificam somente pelo estímulo ao aprendizado, podendo também contribuir de forma efetiva para a socialização, educando para o respeito às diferenças, para o trabalho em equipe, para o desenvolvimento da personalidade e da autoestima, ensinando tanto a valorizar o prazer do sucesso como saber conviver com frustrações. O uso do lúdico no ensino é uma prática já estabelecida, cujo objetivo é auxiliar os alunos a aprender ou revisar o conteúdo ministrado de forma </w:t>
      </w:r>
      <w:proofErr w:type="gramStart"/>
      <w:r w:rsidRPr="00114FFA">
        <w:rPr>
          <w:rFonts w:ascii="Times New Roman" w:hAnsi="Times New Roman" w:cs="Times New Roman"/>
          <w:sz w:val="24"/>
          <w:szCs w:val="24"/>
        </w:rPr>
        <w:t>prazerosa[</w:t>
      </w:r>
      <w:proofErr w:type="gramEnd"/>
      <w:r w:rsidRPr="00114FFA">
        <w:rPr>
          <w:rFonts w:ascii="Times New Roman" w:hAnsi="Times New Roman" w:cs="Times New Roman"/>
          <w:sz w:val="24"/>
          <w:szCs w:val="24"/>
        </w:rPr>
        <w:t>19].</w:t>
      </w:r>
    </w:p>
    <w:p w:rsidR="00702FCC" w:rsidRPr="00114FFA" w:rsidRDefault="00702FCC" w:rsidP="00D07A72">
      <w:pPr>
        <w:spacing w:after="0" w:line="360" w:lineRule="auto"/>
        <w:jc w:val="both"/>
        <w:rPr>
          <w:rFonts w:ascii="Times New Roman" w:hAnsi="Times New Roman" w:cs="Times New Roman"/>
          <w:b/>
          <w:sz w:val="24"/>
          <w:szCs w:val="24"/>
        </w:rPr>
      </w:pPr>
    </w:p>
    <w:p w:rsidR="004F1AE1" w:rsidRPr="00114FFA" w:rsidRDefault="004F1AE1" w:rsidP="00D07A72">
      <w:pPr>
        <w:spacing w:after="0" w:line="360" w:lineRule="auto"/>
        <w:jc w:val="both"/>
        <w:rPr>
          <w:rFonts w:ascii="Times New Roman" w:hAnsi="Times New Roman" w:cs="Times New Roman"/>
          <w:b/>
          <w:sz w:val="24"/>
          <w:szCs w:val="24"/>
        </w:rPr>
      </w:pPr>
      <w:r w:rsidRPr="00114FFA">
        <w:rPr>
          <w:rFonts w:ascii="Times New Roman" w:hAnsi="Times New Roman" w:cs="Times New Roman"/>
          <w:b/>
          <w:sz w:val="24"/>
          <w:szCs w:val="24"/>
        </w:rPr>
        <w:t>Considerações finais</w:t>
      </w:r>
    </w:p>
    <w:p w:rsidR="004F1AE1" w:rsidRPr="00114FFA" w:rsidRDefault="004F1AE1" w:rsidP="00D07A72">
      <w:pPr>
        <w:spacing w:after="0" w:line="360" w:lineRule="auto"/>
        <w:jc w:val="both"/>
        <w:rPr>
          <w:rFonts w:ascii="Times New Roman" w:hAnsi="Times New Roman" w:cs="Times New Roman"/>
          <w:b/>
          <w:sz w:val="24"/>
          <w:szCs w:val="24"/>
        </w:rPr>
      </w:pPr>
    </w:p>
    <w:p w:rsidR="004F1AE1" w:rsidRPr="00114FFA" w:rsidRDefault="004F1AE1" w:rsidP="00D07A72">
      <w:pPr>
        <w:spacing w:after="0" w:line="360" w:lineRule="auto"/>
        <w:jc w:val="both"/>
        <w:rPr>
          <w:rFonts w:ascii="Times New Roman" w:hAnsi="Times New Roman" w:cs="Times New Roman"/>
          <w:sz w:val="24"/>
          <w:szCs w:val="24"/>
        </w:rPr>
      </w:pPr>
      <w:r w:rsidRPr="00114FFA">
        <w:rPr>
          <w:rFonts w:ascii="Times New Roman" w:hAnsi="Times New Roman" w:cs="Times New Roman"/>
          <w:sz w:val="24"/>
          <w:szCs w:val="24"/>
        </w:rPr>
        <w:t>O sistema penitenciário brasileiro apresenta problemas históricos, como o desrespeito aos presos, ausência de atividades de trabalho e estudo dentro do cárcere, a superpopulação, em frontal desconsideração às recomendações da ONU. O desenvolvimento de atividades durante o encarceramento, que ocupem de forma construtiva o tempo ocioso do detento, respeitando sua dignidade, permite criar condições de reformular sua visão de sociedade, levando-lhe esperança de terminar mais cedo seu confinamento e melhorar sua vida carcerária, promovendo sua reinserção social. A educação no cárcere é uma atividade útil e necessária, garantida pela constituição do Brasil.</w:t>
      </w:r>
    </w:p>
    <w:p w:rsidR="004F1AE1" w:rsidRPr="00114FFA" w:rsidRDefault="004F1AE1" w:rsidP="00D07A72">
      <w:pPr>
        <w:spacing w:after="0" w:line="360" w:lineRule="auto"/>
        <w:jc w:val="both"/>
        <w:rPr>
          <w:rFonts w:ascii="Times New Roman" w:hAnsi="Times New Roman" w:cs="Times New Roman"/>
          <w:sz w:val="24"/>
          <w:szCs w:val="24"/>
        </w:rPr>
      </w:pPr>
      <w:r w:rsidRPr="00114FFA">
        <w:rPr>
          <w:rFonts w:ascii="Times New Roman" w:hAnsi="Times New Roman" w:cs="Times New Roman"/>
          <w:sz w:val="24"/>
          <w:szCs w:val="24"/>
        </w:rPr>
        <w:t>Lecionar em uma penitenciária é difícil e proporciona ao professor a oportunidade de aprender enquanto ensina. As condições e história de vida das alunas proporcionam o vislumbre de um mundo diferente, de pessoas opressoras e oprimidas com enormes cargas de dor e esperanças em dias melhores.</w:t>
      </w:r>
    </w:p>
    <w:p w:rsidR="004F1AE1" w:rsidRPr="00114FFA" w:rsidRDefault="004F1AE1" w:rsidP="00D07A72">
      <w:pPr>
        <w:spacing w:after="0" w:line="360" w:lineRule="auto"/>
        <w:jc w:val="both"/>
        <w:rPr>
          <w:rFonts w:ascii="Times New Roman" w:hAnsi="Times New Roman" w:cs="Times New Roman"/>
          <w:sz w:val="24"/>
          <w:szCs w:val="24"/>
        </w:rPr>
      </w:pPr>
      <w:r w:rsidRPr="00114FFA">
        <w:rPr>
          <w:rFonts w:ascii="Times New Roman" w:hAnsi="Times New Roman" w:cs="Times New Roman"/>
          <w:sz w:val="24"/>
          <w:szCs w:val="24"/>
        </w:rPr>
        <w:t>Buscando romper com a didática tradicional que permeia o ensino-aprendizagem procuramos aqui sugerir algumas atividades didáticas e pedagógicas que, testadas, criaram um ambiente favorável e foram efetivas no ensino-aprendizado de Diversidade em uma penitenciária feminina. As avaliações dos trabalhos desenvolvidos revelam virtudes e possibilidades a serem exploradas.</w:t>
      </w:r>
    </w:p>
    <w:p w:rsidR="004F1AE1" w:rsidRPr="00114FFA" w:rsidRDefault="004F1AE1" w:rsidP="00D07A72">
      <w:pPr>
        <w:spacing w:after="0" w:line="360" w:lineRule="auto"/>
        <w:jc w:val="both"/>
        <w:rPr>
          <w:rFonts w:ascii="Times New Roman" w:hAnsi="Times New Roman" w:cs="Times New Roman"/>
          <w:sz w:val="24"/>
          <w:szCs w:val="24"/>
        </w:rPr>
      </w:pPr>
      <w:r w:rsidRPr="00114FFA">
        <w:rPr>
          <w:rFonts w:ascii="Times New Roman" w:hAnsi="Times New Roman" w:cs="Times New Roman"/>
          <w:sz w:val="24"/>
          <w:szCs w:val="24"/>
        </w:rPr>
        <w:t xml:space="preserve">A sugestão das estratégias pretende em algum sentido, afastar a (mesmice) prática prevalente das aulas expositivas em favor construção de uma pedagogia mais aberta à participação dos alunos; favorecedora do trabalho em equipe; formadora de atitudes e adaptadas </w:t>
      </w:r>
      <w:proofErr w:type="gramStart"/>
      <w:r w:rsidRPr="00114FFA">
        <w:rPr>
          <w:rFonts w:ascii="Times New Roman" w:hAnsi="Times New Roman" w:cs="Times New Roman"/>
          <w:sz w:val="24"/>
          <w:szCs w:val="24"/>
        </w:rPr>
        <w:t>as</w:t>
      </w:r>
      <w:proofErr w:type="gramEnd"/>
      <w:r w:rsidRPr="00114FFA">
        <w:rPr>
          <w:rFonts w:ascii="Times New Roman" w:hAnsi="Times New Roman" w:cs="Times New Roman"/>
          <w:sz w:val="24"/>
          <w:szCs w:val="24"/>
        </w:rPr>
        <w:t xml:space="preserve"> peculiaridades de diferentes disciplinas. </w:t>
      </w:r>
    </w:p>
    <w:p w:rsidR="00702FCC" w:rsidRPr="00114FFA" w:rsidRDefault="004F1AE1" w:rsidP="00D07A72">
      <w:pPr>
        <w:spacing w:after="0" w:line="360" w:lineRule="auto"/>
        <w:jc w:val="both"/>
        <w:rPr>
          <w:rFonts w:ascii="Times New Roman" w:hAnsi="Times New Roman" w:cs="Times New Roman"/>
          <w:sz w:val="24"/>
          <w:szCs w:val="24"/>
        </w:rPr>
      </w:pPr>
      <w:r w:rsidRPr="00114FFA">
        <w:rPr>
          <w:rFonts w:ascii="Times New Roman" w:hAnsi="Times New Roman" w:cs="Times New Roman"/>
          <w:sz w:val="24"/>
          <w:szCs w:val="24"/>
        </w:rPr>
        <w:t>Escutar previamente os alunos e planejar as atividades de acordo com suas expectativas se mostrou boa pratica. Esperamos que o trabalho desenvolvido possa de alguma forma contribuir para o entendimento de possibilidades no ensino de jovens e adultos</w:t>
      </w:r>
    </w:p>
    <w:p w:rsidR="00702FCC" w:rsidRPr="00114FFA" w:rsidRDefault="00702FCC" w:rsidP="00D07A72">
      <w:pPr>
        <w:spacing w:after="0" w:line="360" w:lineRule="auto"/>
        <w:jc w:val="both"/>
        <w:rPr>
          <w:rFonts w:ascii="Times New Roman" w:hAnsi="Times New Roman" w:cs="Times New Roman"/>
          <w:b/>
          <w:sz w:val="24"/>
          <w:szCs w:val="24"/>
        </w:rPr>
      </w:pPr>
    </w:p>
    <w:p w:rsidR="004F1AE1" w:rsidRPr="00114FFA" w:rsidRDefault="004F1AE1" w:rsidP="00D07A72">
      <w:pPr>
        <w:spacing w:after="0" w:line="360" w:lineRule="auto"/>
        <w:jc w:val="both"/>
        <w:rPr>
          <w:rFonts w:ascii="Times New Roman" w:hAnsi="Times New Roman" w:cs="Times New Roman"/>
          <w:b/>
          <w:sz w:val="24"/>
          <w:szCs w:val="24"/>
        </w:rPr>
      </w:pPr>
      <w:r w:rsidRPr="00114FFA">
        <w:rPr>
          <w:rFonts w:ascii="Times New Roman" w:hAnsi="Times New Roman" w:cs="Times New Roman"/>
          <w:b/>
          <w:sz w:val="24"/>
          <w:szCs w:val="24"/>
        </w:rPr>
        <w:t>Referências bibliográficas</w:t>
      </w:r>
    </w:p>
    <w:p w:rsidR="00702FCC" w:rsidRPr="00114FFA" w:rsidRDefault="00702FCC" w:rsidP="00D07A72">
      <w:pPr>
        <w:spacing w:after="0" w:line="360" w:lineRule="auto"/>
        <w:jc w:val="both"/>
        <w:rPr>
          <w:rFonts w:ascii="Times New Roman" w:hAnsi="Times New Roman" w:cs="Times New Roman"/>
          <w:b/>
          <w:sz w:val="24"/>
          <w:szCs w:val="24"/>
        </w:rPr>
      </w:pPr>
    </w:p>
    <w:p w:rsidR="004F1AE1" w:rsidRPr="00114FFA" w:rsidRDefault="004F1AE1" w:rsidP="00D07A72">
      <w:pPr>
        <w:spacing w:after="0" w:line="360" w:lineRule="auto"/>
        <w:rPr>
          <w:rFonts w:ascii="Times New Roman" w:hAnsi="Times New Roman" w:cs="Times New Roman"/>
          <w:sz w:val="24"/>
          <w:szCs w:val="24"/>
        </w:rPr>
      </w:pPr>
      <w:r w:rsidRPr="00114FFA">
        <w:rPr>
          <w:rFonts w:ascii="Times New Roman" w:hAnsi="Times New Roman" w:cs="Times New Roman"/>
          <w:sz w:val="24"/>
          <w:szCs w:val="24"/>
        </w:rPr>
        <w:t>[1] BRASIL. Constituição da República Federativa do Brasil. 1988. URL: &lt;</w:t>
      </w:r>
      <w:hyperlink r:id="rId9" w:history="1">
        <w:r w:rsidRPr="00114FFA">
          <w:rPr>
            <w:rStyle w:val="Hyperlink"/>
            <w:rFonts w:ascii="Times New Roman" w:hAnsi="Times New Roman" w:cs="Times New Roman"/>
            <w:sz w:val="24"/>
            <w:szCs w:val="24"/>
          </w:rPr>
          <w:t>https://www2.senado.leg.br/bdsf/bitstream/handle/id/518231/CF88_Livro_EC91_2016.pdf</w:t>
        </w:r>
      </w:hyperlink>
      <w:r w:rsidRPr="00114FFA">
        <w:rPr>
          <w:rFonts w:ascii="Times New Roman" w:hAnsi="Times New Roman" w:cs="Times New Roman"/>
          <w:sz w:val="24"/>
          <w:szCs w:val="24"/>
        </w:rPr>
        <w:t xml:space="preserve"> &gt; Consulta dezembro 2017.</w:t>
      </w:r>
    </w:p>
    <w:p w:rsidR="004F1AE1" w:rsidRPr="00114FFA" w:rsidRDefault="004F1AE1" w:rsidP="00D07A72">
      <w:pPr>
        <w:spacing w:after="0" w:line="360" w:lineRule="auto"/>
        <w:rPr>
          <w:rFonts w:ascii="Times New Roman" w:hAnsi="Times New Roman" w:cs="Times New Roman"/>
          <w:sz w:val="24"/>
          <w:szCs w:val="24"/>
        </w:rPr>
      </w:pPr>
      <w:r w:rsidRPr="00114FFA">
        <w:rPr>
          <w:rFonts w:ascii="Times New Roman" w:hAnsi="Times New Roman" w:cs="Times New Roman"/>
          <w:sz w:val="24"/>
          <w:szCs w:val="24"/>
        </w:rPr>
        <w:t xml:space="preserve">[2] Santiago, J. B. S.; Britto, T. F. A educação nas prisões. </w:t>
      </w:r>
      <w:r w:rsidRPr="00114FFA">
        <w:rPr>
          <w:rFonts w:ascii="Times New Roman" w:hAnsi="Times New Roman" w:cs="Times New Roman"/>
          <w:b/>
          <w:sz w:val="24"/>
          <w:szCs w:val="24"/>
        </w:rPr>
        <w:t>Brasília a</w:t>
      </w:r>
      <w:r w:rsidRPr="00114FFA">
        <w:rPr>
          <w:rFonts w:ascii="Times New Roman" w:hAnsi="Times New Roman" w:cs="Times New Roman"/>
          <w:sz w:val="24"/>
          <w:szCs w:val="24"/>
        </w:rPr>
        <w:t>. v.43 n. 171 jul./set. 2006.</w:t>
      </w:r>
    </w:p>
    <w:p w:rsidR="004F1AE1" w:rsidRPr="00114FFA" w:rsidRDefault="004F1AE1" w:rsidP="00D07A72">
      <w:pPr>
        <w:pStyle w:val="PargrafodaLista"/>
        <w:numPr>
          <w:ilvl w:val="0"/>
          <w:numId w:val="1"/>
        </w:numPr>
        <w:spacing w:after="0" w:line="360" w:lineRule="auto"/>
        <w:ind w:left="0" w:firstLine="0"/>
        <w:rPr>
          <w:rFonts w:ascii="Times New Roman" w:hAnsi="Times New Roman" w:cs="Times New Roman"/>
          <w:sz w:val="24"/>
          <w:szCs w:val="24"/>
        </w:rPr>
      </w:pPr>
      <w:r w:rsidRPr="00114FFA">
        <w:rPr>
          <w:rFonts w:ascii="Times New Roman" w:hAnsi="Times New Roman" w:cs="Times New Roman"/>
          <w:sz w:val="24"/>
          <w:szCs w:val="24"/>
        </w:rPr>
        <w:t xml:space="preserve">[3] MASLOW, A. </w:t>
      </w:r>
      <w:r w:rsidRPr="00114FFA">
        <w:rPr>
          <w:rFonts w:ascii="Times New Roman" w:hAnsi="Times New Roman" w:cs="Times New Roman"/>
          <w:b/>
          <w:sz w:val="24"/>
          <w:szCs w:val="24"/>
        </w:rPr>
        <w:t>Introdução à psicologia do ser</w:t>
      </w:r>
      <w:r w:rsidRPr="00114FFA">
        <w:rPr>
          <w:rFonts w:ascii="Times New Roman" w:hAnsi="Times New Roman" w:cs="Times New Roman"/>
          <w:sz w:val="24"/>
          <w:szCs w:val="24"/>
        </w:rPr>
        <w:t>. Rio de Janeiro: Eldorado, 1962.</w:t>
      </w:r>
    </w:p>
    <w:p w:rsidR="004F1AE1" w:rsidRPr="00114FFA" w:rsidRDefault="004F1AE1" w:rsidP="00D07A72">
      <w:pPr>
        <w:numPr>
          <w:ilvl w:val="0"/>
          <w:numId w:val="1"/>
        </w:numPr>
        <w:spacing w:after="0" w:line="360" w:lineRule="auto"/>
        <w:ind w:left="0" w:firstLine="0"/>
        <w:jc w:val="both"/>
        <w:rPr>
          <w:rFonts w:ascii="Times New Roman" w:hAnsi="Times New Roman" w:cs="Times New Roman"/>
          <w:sz w:val="24"/>
          <w:szCs w:val="24"/>
        </w:rPr>
      </w:pPr>
      <w:r w:rsidRPr="00114FFA">
        <w:rPr>
          <w:rFonts w:ascii="Times New Roman" w:hAnsi="Times New Roman" w:cs="Times New Roman"/>
          <w:sz w:val="24"/>
          <w:szCs w:val="24"/>
        </w:rPr>
        <w:t xml:space="preserve">[4] FREIRE, P. </w:t>
      </w:r>
      <w:r w:rsidRPr="00114FFA">
        <w:rPr>
          <w:rFonts w:ascii="Times New Roman" w:hAnsi="Times New Roman" w:cs="Times New Roman"/>
          <w:b/>
          <w:sz w:val="24"/>
          <w:szCs w:val="24"/>
        </w:rPr>
        <w:t>Pedagogia do oprimido</w:t>
      </w:r>
      <w:r w:rsidRPr="00114FFA">
        <w:rPr>
          <w:rFonts w:ascii="Times New Roman" w:hAnsi="Times New Roman" w:cs="Times New Roman"/>
          <w:sz w:val="24"/>
          <w:szCs w:val="24"/>
        </w:rPr>
        <w:t>. Rio de Janeiro: Paz e Terra, 1987. (Freire, 1987)</w:t>
      </w:r>
    </w:p>
    <w:p w:rsidR="004F1AE1" w:rsidRPr="00114FFA" w:rsidRDefault="004F1AE1" w:rsidP="00D07A72">
      <w:pPr>
        <w:pStyle w:val="PargrafodaLista"/>
        <w:numPr>
          <w:ilvl w:val="0"/>
          <w:numId w:val="1"/>
        </w:numPr>
        <w:spacing w:after="0" w:line="360" w:lineRule="auto"/>
        <w:ind w:left="0" w:firstLine="0"/>
        <w:jc w:val="both"/>
        <w:rPr>
          <w:rFonts w:ascii="Times New Roman" w:hAnsi="Times New Roman" w:cs="Times New Roman"/>
          <w:sz w:val="24"/>
          <w:szCs w:val="24"/>
          <w:lang w:val="en-US"/>
        </w:rPr>
      </w:pPr>
      <w:r w:rsidRPr="00114FFA">
        <w:rPr>
          <w:rFonts w:ascii="Times New Roman" w:hAnsi="Times New Roman" w:cs="Times New Roman"/>
          <w:sz w:val="24"/>
          <w:szCs w:val="24"/>
        </w:rPr>
        <w:t xml:space="preserve">[5] COELHO, H. C. </w:t>
      </w:r>
      <w:proofErr w:type="gramStart"/>
      <w:r w:rsidRPr="00114FFA">
        <w:rPr>
          <w:rFonts w:ascii="Times New Roman" w:hAnsi="Times New Roman" w:cs="Times New Roman"/>
          <w:sz w:val="24"/>
          <w:szCs w:val="24"/>
        </w:rPr>
        <w:t>et</w:t>
      </w:r>
      <w:proofErr w:type="gramEnd"/>
      <w:r w:rsidRPr="00114FFA">
        <w:rPr>
          <w:rFonts w:ascii="Times New Roman" w:hAnsi="Times New Roman" w:cs="Times New Roman"/>
          <w:sz w:val="24"/>
          <w:szCs w:val="24"/>
        </w:rPr>
        <w:t xml:space="preserve"> al . </w:t>
      </w:r>
      <w:proofErr w:type="spellStart"/>
      <w:r w:rsidRPr="00114FFA">
        <w:rPr>
          <w:rFonts w:ascii="Times New Roman" w:hAnsi="Times New Roman" w:cs="Times New Roman"/>
          <w:sz w:val="24"/>
          <w:szCs w:val="24"/>
        </w:rPr>
        <w:t>Soroprevalência</w:t>
      </w:r>
      <w:proofErr w:type="spellEnd"/>
      <w:r w:rsidRPr="00114FFA">
        <w:rPr>
          <w:rFonts w:ascii="Times New Roman" w:hAnsi="Times New Roman" w:cs="Times New Roman"/>
          <w:sz w:val="24"/>
          <w:szCs w:val="24"/>
        </w:rPr>
        <w:t xml:space="preserve"> da infecção pelo vírus da Hepatite B em uma prisão brasileira. </w:t>
      </w:r>
      <w:r w:rsidRPr="00114FFA">
        <w:rPr>
          <w:rFonts w:ascii="Times New Roman" w:hAnsi="Times New Roman" w:cs="Times New Roman"/>
          <w:b/>
          <w:sz w:val="24"/>
          <w:szCs w:val="24"/>
        </w:rPr>
        <w:t xml:space="preserve">Rev. bras. </w:t>
      </w:r>
      <w:proofErr w:type="spellStart"/>
      <w:r w:rsidRPr="00114FFA">
        <w:rPr>
          <w:rFonts w:ascii="Times New Roman" w:hAnsi="Times New Roman" w:cs="Times New Roman"/>
          <w:b/>
          <w:sz w:val="24"/>
          <w:szCs w:val="24"/>
        </w:rPr>
        <w:t>epidemio</w:t>
      </w:r>
      <w:r w:rsidRPr="00114FFA">
        <w:rPr>
          <w:rFonts w:ascii="Times New Roman" w:hAnsi="Times New Roman" w:cs="Times New Roman"/>
          <w:sz w:val="24"/>
          <w:szCs w:val="24"/>
        </w:rPr>
        <w:t>l</w:t>
      </w:r>
      <w:proofErr w:type="spellEnd"/>
      <w:proofErr w:type="gramStart"/>
      <w:r w:rsidRPr="00114FFA">
        <w:rPr>
          <w:rFonts w:ascii="Times New Roman" w:hAnsi="Times New Roman" w:cs="Times New Roman"/>
          <w:sz w:val="24"/>
          <w:szCs w:val="24"/>
        </w:rPr>
        <w:t>.,</w:t>
      </w:r>
      <w:proofErr w:type="gramEnd"/>
      <w:r w:rsidRPr="00114FFA">
        <w:rPr>
          <w:rFonts w:ascii="Times New Roman" w:hAnsi="Times New Roman" w:cs="Times New Roman"/>
          <w:sz w:val="24"/>
          <w:szCs w:val="24"/>
        </w:rPr>
        <w:t xml:space="preserve"> São Paulo, v. 12, n. 2, </w:t>
      </w:r>
      <w:proofErr w:type="spellStart"/>
      <w:r w:rsidRPr="00114FFA">
        <w:rPr>
          <w:rFonts w:ascii="Times New Roman" w:hAnsi="Times New Roman" w:cs="Times New Roman"/>
          <w:sz w:val="24"/>
          <w:szCs w:val="24"/>
        </w:rPr>
        <w:t>June</w:t>
      </w:r>
      <w:proofErr w:type="spellEnd"/>
      <w:r w:rsidRPr="00114FFA">
        <w:rPr>
          <w:rFonts w:ascii="Times New Roman" w:hAnsi="Times New Roman" w:cs="Times New Roman"/>
          <w:sz w:val="24"/>
          <w:szCs w:val="24"/>
        </w:rPr>
        <w:t xml:space="preserve"> 2009 . </w:t>
      </w:r>
    </w:p>
    <w:p w:rsidR="004F1AE1" w:rsidRPr="00114FFA" w:rsidRDefault="004F1AE1" w:rsidP="00D07A72">
      <w:pPr>
        <w:pStyle w:val="PargrafodaLista"/>
        <w:numPr>
          <w:ilvl w:val="0"/>
          <w:numId w:val="1"/>
        </w:numPr>
        <w:spacing w:after="0" w:line="360" w:lineRule="auto"/>
        <w:ind w:left="0" w:firstLine="0"/>
        <w:rPr>
          <w:rFonts w:ascii="Times New Roman" w:hAnsi="Times New Roman" w:cs="Times New Roman"/>
          <w:sz w:val="24"/>
          <w:szCs w:val="24"/>
          <w:lang w:val="en-US"/>
        </w:rPr>
      </w:pPr>
      <w:r w:rsidRPr="00114FFA">
        <w:rPr>
          <w:rFonts w:ascii="Times New Roman" w:hAnsi="Times New Roman" w:cs="Times New Roman"/>
          <w:sz w:val="24"/>
          <w:szCs w:val="24"/>
          <w:lang w:val="en-US"/>
        </w:rPr>
        <w:t xml:space="preserve">[6] </w:t>
      </w:r>
      <w:proofErr w:type="spellStart"/>
      <w:r w:rsidRPr="00114FFA">
        <w:rPr>
          <w:rFonts w:ascii="Times New Roman" w:hAnsi="Times New Roman" w:cs="Times New Roman"/>
          <w:sz w:val="24"/>
          <w:szCs w:val="24"/>
          <w:lang w:val="en-US"/>
        </w:rPr>
        <w:t>Mor</w:t>
      </w:r>
      <w:proofErr w:type="spellEnd"/>
      <w:r w:rsidRPr="00114FFA">
        <w:rPr>
          <w:rFonts w:ascii="Times New Roman" w:hAnsi="Times New Roman" w:cs="Times New Roman"/>
          <w:sz w:val="24"/>
          <w:szCs w:val="24"/>
          <w:lang w:val="en-US"/>
        </w:rPr>
        <w:t xml:space="preserve"> Z, Eisenberg JR, </w:t>
      </w:r>
      <w:proofErr w:type="spellStart"/>
      <w:r w:rsidRPr="00114FFA">
        <w:rPr>
          <w:rFonts w:ascii="Times New Roman" w:hAnsi="Times New Roman" w:cs="Times New Roman"/>
          <w:sz w:val="24"/>
          <w:szCs w:val="24"/>
          <w:lang w:val="en-US"/>
        </w:rPr>
        <w:t>Grottod</w:t>
      </w:r>
      <w:proofErr w:type="spellEnd"/>
      <w:r w:rsidRPr="00114FFA">
        <w:rPr>
          <w:rFonts w:ascii="Times New Roman" w:hAnsi="Times New Roman" w:cs="Times New Roman"/>
          <w:sz w:val="24"/>
          <w:szCs w:val="24"/>
          <w:lang w:val="en-US"/>
        </w:rPr>
        <w:t xml:space="preserve"> I, </w:t>
      </w:r>
      <w:proofErr w:type="spellStart"/>
      <w:proofErr w:type="gramStart"/>
      <w:r w:rsidRPr="00114FFA">
        <w:rPr>
          <w:rFonts w:ascii="Times New Roman" w:hAnsi="Times New Roman" w:cs="Times New Roman"/>
          <w:sz w:val="24"/>
          <w:szCs w:val="24"/>
          <w:lang w:val="en-US"/>
        </w:rPr>
        <w:t>Tishler</w:t>
      </w:r>
      <w:proofErr w:type="gramEnd"/>
      <w:r w:rsidRPr="00114FFA">
        <w:rPr>
          <w:rFonts w:ascii="Times New Roman" w:hAnsi="Times New Roman" w:cs="Times New Roman"/>
          <w:sz w:val="24"/>
          <w:szCs w:val="24"/>
          <w:lang w:val="en-US"/>
        </w:rPr>
        <w:t>-Aurkin</w:t>
      </w:r>
      <w:proofErr w:type="spellEnd"/>
      <w:r w:rsidRPr="00114FFA">
        <w:rPr>
          <w:rFonts w:ascii="Times New Roman" w:hAnsi="Times New Roman" w:cs="Times New Roman"/>
          <w:sz w:val="24"/>
          <w:szCs w:val="24"/>
          <w:lang w:val="en-US"/>
        </w:rPr>
        <w:t xml:space="preserve"> D. HIV/AIDS prevalence in Israeli prisons: is there a need for universal screening? </w:t>
      </w:r>
      <w:r w:rsidRPr="00114FFA">
        <w:rPr>
          <w:rFonts w:ascii="Times New Roman" w:hAnsi="Times New Roman" w:cs="Times New Roman"/>
          <w:b/>
          <w:sz w:val="24"/>
          <w:szCs w:val="24"/>
          <w:lang w:val="en-US"/>
        </w:rPr>
        <w:t>Journal of Public Health Policy.</w:t>
      </w:r>
      <w:r w:rsidRPr="00114FFA">
        <w:rPr>
          <w:rFonts w:ascii="Times New Roman" w:hAnsi="Times New Roman" w:cs="Times New Roman"/>
          <w:sz w:val="24"/>
          <w:szCs w:val="24"/>
          <w:lang w:val="en-US"/>
        </w:rPr>
        <w:t xml:space="preserve"> </w:t>
      </w:r>
      <w:proofErr w:type="gramStart"/>
      <w:r w:rsidRPr="00114FFA">
        <w:rPr>
          <w:rFonts w:ascii="Times New Roman" w:hAnsi="Times New Roman" w:cs="Times New Roman"/>
          <w:sz w:val="24"/>
          <w:szCs w:val="24"/>
          <w:lang w:val="en-US"/>
        </w:rPr>
        <w:t>v</w:t>
      </w:r>
      <w:proofErr w:type="gramEnd"/>
      <w:r w:rsidRPr="00114FFA">
        <w:rPr>
          <w:rFonts w:ascii="Times New Roman" w:hAnsi="Times New Roman" w:cs="Times New Roman"/>
          <w:sz w:val="24"/>
          <w:szCs w:val="24"/>
          <w:lang w:val="en-US"/>
        </w:rPr>
        <w:t xml:space="preserve"> 36. </w:t>
      </w:r>
      <w:proofErr w:type="gramStart"/>
      <w:r w:rsidRPr="00114FFA">
        <w:rPr>
          <w:rFonts w:ascii="Times New Roman" w:hAnsi="Times New Roman" w:cs="Times New Roman"/>
          <w:sz w:val="24"/>
          <w:szCs w:val="24"/>
          <w:lang w:val="en-US"/>
        </w:rPr>
        <w:t>n.4</w:t>
      </w:r>
      <w:proofErr w:type="gramEnd"/>
      <w:r w:rsidRPr="00114FFA">
        <w:rPr>
          <w:rFonts w:ascii="Times New Roman" w:hAnsi="Times New Roman" w:cs="Times New Roman"/>
          <w:sz w:val="24"/>
          <w:szCs w:val="24"/>
          <w:lang w:val="en-US"/>
        </w:rPr>
        <w:t>. p.484-90. 2015.</w:t>
      </w:r>
    </w:p>
    <w:p w:rsidR="004F1AE1" w:rsidRPr="00114FFA" w:rsidRDefault="004F1AE1" w:rsidP="00D07A72">
      <w:pPr>
        <w:pStyle w:val="PargrafodaLista"/>
        <w:numPr>
          <w:ilvl w:val="0"/>
          <w:numId w:val="1"/>
        </w:numPr>
        <w:spacing w:after="0" w:line="360" w:lineRule="auto"/>
        <w:ind w:left="0" w:firstLine="0"/>
        <w:rPr>
          <w:rFonts w:ascii="Times New Roman" w:hAnsi="Times New Roman" w:cs="Times New Roman"/>
          <w:sz w:val="24"/>
          <w:szCs w:val="24"/>
        </w:rPr>
      </w:pPr>
      <w:r w:rsidRPr="00114FFA">
        <w:rPr>
          <w:rFonts w:ascii="Times New Roman" w:hAnsi="Times New Roman" w:cs="Times New Roman"/>
          <w:sz w:val="24"/>
          <w:szCs w:val="24"/>
        </w:rPr>
        <w:t xml:space="preserve">[7] Francisco, R. S. Homossexualidade feminina: o caso do presídio feminino Carlos Tinoco da Fonseca em Campos dos Goytacazes. </w:t>
      </w:r>
      <w:r w:rsidRPr="00114FFA">
        <w:rPr>
          <w:rFonts w:ascii="Times New Roman" w:hAnsi="Times New Roman" w:cs="Times New Roman"/>
          <w:b/>
          <w:sz w:val="24"/>
          <w:szCs w:val="24"/>
        </w:rPr>
        <w:t>VÉRTICES.</w:t>
      </w:r>
      <w:r w:rsidRPr="00114FFA">
        <w:rPr>
          <w:rFonts w:ascii="Times New Roman" w:hAnsi="Times New Roman" w:cs="Times New Roman"/>
          <w:sz w:val="24"/>
          <w:szCs w:val="24"/>
        </w:rPr>
        <w:t xml:space="preserve"> Campos dos Goytacazes/RJ, v.17, n.1, p. 7-21, jan./abr. 2015.</w:t>
      </w:r>
    </w:p>
    <w:p w:rsidR="004F1AE1" w:rsidRPr="00114FFA" w:rsidRDefault="004F1AE1" w:rsidP="00D07A72">
      <w:pPr>
        <w:numPr>
          <w:ilvl w:val="0"/>
          <w:numId w:val="1"/>
        </w:numPr>
        <w:spacing w:after="0" w:line="360" w:lineRule="auto"/>
        <w:ind w:left="0" w:firstLine="0"/>
        <w:jc w:val="both"/>
        <w:rPr>
          <w:rFonts w:ascii="Times New Roman" w:hAnsi="Times New Roman" w:cs="Times New Roman"/>
          <w:sz w:val="24"/>
          <w:szCs w:val="24"/>
        </w:rPr>
      </w:pPr>
      <w:r w:rsidRPr="00114FFA">
        <w:rPr>
          <w:rFonts w:ascii="Times New Roman" w:hAnsi="Times New Roman" w:cs="Times New Roman"/>
          <w:sz w:val="24"/>
          <w:szCs w:val="24"/>
        </w:rPr>
        <w:t xml:space="preserve">[8] </w:t>
      </w:r>
      <w:proofErr w:type="spellStart"/>
      <w:r w:rsidRPr="00114FFA">
        <w:rPr>
          <w:rFonts w:ascii="Times New Roman" w:hAnsi="Times New Roman" w:cs="Times New Roman"/>
          <w:sz w:val="24"/>
          <w:szCs w:val="24"/>
        </w:rPr>
        <w:t>Gaudad</w:t>
      </w:r>
      <w:proofErr w:type="spellEnd"/>
      <w:r w:rsidRPr="00114FFA">
        <w:rPr>
          <w:rFonts w:ascii="Times New Roman" w:hAnsi="Times New Roman" w:cs="Times New Roman"/>
          <w:sz w:val="24"/>
          <w:szCs w:val="24"/>
        </w:rPr>
        <w:t xml:space="preserve">, Ludmila “Sistema Penitenciário: </w:t>
      </w:r>
      <w:proofErr w:type="spellStart"/>
      <w:r w:rsidRPr="00114FFA">
        <w:rPr>
          <w:rFonts w:ascii="Times New Roman" w:hAnsi="Times New Roman" w:cs="Times New Roman"/>
          <w:sz w:val="24"/>
          <w:szCs w:val="24"/>
        </w:rPr>
        <w:t>lesbianidade</w:t>
      </w:r>
      <w:proofErr w:type="spellEnd"/>
      <w:r w:rsidRPr="00114FFA">
        <w:rPr>
          <w:rFonts w:ascii="Times New Roman" w:hAnsi="Times New Roman" w:cs="Times New Roman"/>
          <w:sz w:val="24"/>
          <w:szCs w:val="24"/>
        </w:rPr>
        <w:t xml:space="preserve"> como forma de resistência?”, </w:t>
      </w:r>
      <w:proofErr w:type="spellStart"/>
      <w:r w:rsidRPr="00114FFA">
        <w:rPr>
          <w:rFonts w:ascii="Times New Roman" w:hAnsi="Times New Roman" w:cs="Times New Roman"/>
          <w:sz w:val="24"/>
          <w:szCs w:val="24"/>
        </w:rPr>
        <w:t>en</w:t>
      </w:r>
      <w:proofErr w:type="spellEnd"/>
      <w:r w:rsidRPr="00114FFA">
        <w:rPr>
          <w:rFonts w:ascii="Times New Roman" w:hAnsi="Times New Roman" w:cs="Times New Roman"/>
          <w:sz w:val="24"/>
          <w:szCs w:val="24"/>
        </w:rPr>
        <w:t xml:space="preserve"> Zona Franca. </w:t>
      </w:r>
      <w:r w:rsidRPr="00114FFA">
        <w:rPr>
          <w:rFonts w:ascii="Times New Roman" w:hAnsi="Times New Roman" w:cs="Times New Roman"/>
          <w:b/>
          <w:sz w:val="24"/>
          <w:szCs w:val="24"/>
        </w:rPr>
        <w:t xml:space="preserve">Revista </w:t>
      </w:r>
      <w:proofErr w:type="spellStart"/>
      <w:proofErr w:type="gramStart"/>
      <w:r w:rsidRPr="00114FFA">
        <w:rPr>
          <w:rFonts w:ascii="Times New Roman" w:hAnsi="Times New Roman" w:cs="Times New Roman"/>
          <w:b/>
          <w:sz w:val="24"/>
          <w:szCs w:val="24"/>
        </w:rPr>
        <w:t>del</w:t>
      </w:r>
      <w:proofErr w:type="spellEnd"/>
      <w:proofErr w:type="gramEnd"/>
      <w:r w:rsidRPr="00114FFA">
        <w:rPr>
          <w:rFonts w:ascii="Times New Roman" w:hAnsi="Times New Roman" w:cs="Times New Roman"/>
          <w:b/>
          <w:sz w:val="24"/>
          <w:szCs w:val="24"/>
        </w:rPr>
        <w:t xml:space="preserve"> Centro de </w:t>
      </w:r>
      <w:proofErr w:type="spellStart"/>
      <w:r w:rsidRPr="00114FFA">
        <w:rPr>
          <w:rFonts w:ascii="Times New Roman" w:hAnsi="Times New Roman" w:cs="Times New Roman"/>
          <w:b/>
          <w:sz w:val="24"/>
          <w:szCs w:val="24"/>
        </w:rPr>
        <w:t>Estudios</w:t>
      </w:r>
      <w:proofErr w:type="spellEnd"/>
      <w:r w:rsidRPr="00114FFA">
        <w:rPr>
          <w:rFonts w:ascii="Times New Roman" w:hAnsi="Times New Roman" w:cs="Times New Roman"/>
          <w:b/>
          <w:sz w:val="24"/>
          <w:szCs w:val="24"/>
        </w:rPr>
        <w:t xml:space="preserve"> </w:t>
      </w:r>
      <w:proofErr w:type="spellStart"/>
      <w:r w:rsidRPr="00114FFA">
        <w:rPr>
          <w:rFonts w:ascii="Times New Roman" w:hAnsi="Times New Roman" w:cs="Times New Roman"/>
          <w:b/>
          <w:sz w:val="24"/>
          <w:szCs w:val="24"/>
        </w:rPr>
        <w:t>Interdisciplinario</w:t>
      </w:r>
      <w:proofErr w:type="spellEnd"/>
      <w:r w:rsidRPr="00114FFA">
        <w:rPr>
          <w:rFonts w:ascii="Times New Roman" w:hAnsi="Times New Roman" w:cs="Times New Roman"/>
          <w:b/>
          <w:sz w:val="24"/>
          <w:szCs w:val="24"/>
        </w:rPr>
        <w:t xml:space="preserve"> sobre </w:t>
      </w:r>
      <w:proofErr w:type="spellStart"/>
      <w:r w:rsidRPr="00114FFA">
        <w:rPr>
          <w:rFonts w:ascii="Times New Roman" w:hAnsi="Times New Roman" w:cs="Times New Roman"/>
          <w:b/>
          <w:sz w:val="24"/>
          <w:szCs w:val="24"/>
        </w:rPr>
        <w:t>Mujeres</w:t>
      </w:r>
      <w:proofErr w:type="spellEnd"/>
      <w:r w:rsidRPr="00114FFA">
        <w:rPr>
          <w:rFonts w:ascii="Times New Roman" w:hAnsi="Times New Roman" w:cs="Times New Roman"/>
          <w:sz w:val="24"/>
          <w:szCs w:val="24"/>
        </w:rPr>
        <w:t xml:space="preserve">. </w:t>
      </w:r>
      <w:proofErr w:type="spellStart"/>
      <w:r w:rsidRPr="00114FFA">
        <w:rPr>
          <w:rFonts w:ascii="Times New Roman" w:hAnsi="Times New Roman" w:cs="Times New Roman"/>
          <w:sz w:val="24"/>
          <w:szCs w:val="24"/>
        </w:rPr>
        <w:t>Año</w:t>
      </w:r>
      <w:proofErr w:type="spellEnd"/>
      <w:r w:rsidRPr="00114FFA">
        <w:rPr>
          <w:rFonts w:ascii="Times New Roman" w:hAnsi="Times New Roman" w:cs="Times New Roman"/>
          <w:sz w:val="24"/>
          <w:szCs w:val="24"/>
        </w:rPr>
        <w:t xml:space="preserve"> XXI, n.22, pp. 55-64. 2013,</w:t>
      </w:r>
    </w:p>
    <w:p w:rsidR="004F1AE1" w:rsidRPr="00114FFA" w:rsidRDefault="004F1AE1" w:rsidP="00D07A72">
      <w:pPr>
        <w:pStyle w:val="PargrafodaLista"/>
        <w:numPr>
          <w:ilvl w:val="0"/>
          <w:numId w:val="1"/>
        </w:numPr>
        <w:spacing w:after="0" w:line="360" w:lineRule="auto"/>
        <w:ind w:left="0" w:firstLine="0"/>
        <w:rPr>
          <w:rFonts w:ascii="Times New Roman" w:hAnsi="Times New Roman" w:cs="Times New Roman"/>
          <w:sz w:val="24"/>
          <w:szCs w:val="24"/>
        </w:rPr>
      </w:pPr>
      <w:r w:rsidRPr="00114FFA">
        <w:rPr>
          <w:rFonts w:ascii="Times New Roman" w:hAnsi="Times New Roman" w:cs="Times New Roman"/>
          <w:sz w:val="24"/>
          <w:szCs w:val="24"/>
        </w:rPr>
        <w:t xml:space="preserve">[9] CORRAZE, Jacques. </w:t>
      </w:r>
      <w:proofErr w:type="spellStart"/>
      <w:r w:rsidRPr="00114FFA">
        <w:rPr>
          <w:rFonts w:ascii="Times New Roman" w:hAnsi="Times New Roman" w:cs="Times New Roman"/>
          <w:b/>
          <w:sz w:val="24"/>
          <w:szCs w:val="24"/>
        </w:rPr>
        <w:t>L'homosexualité</w:t>
      </w:r>
      <w:proofErr w:type="spellEnd"/>
      <w:r w:rsidRPr="00114FFA">
        <w:rPr>
          <w:rFonts w:ascii="Times New Roman" w:hAnsi="Times New Roman" w:cs="Times New Roman"/>
          <w:sz w:val="24"/>
          <w:szCs w:val="24"/>
        </w:rPr>
        <w:t xml:space="preserve">. 6. </w:t>
      </w:r>
      <w:proofErr w:type="gramStart"/>
      <w:r w:rsidRPr="00114FFA">
        <w:rPr>
          <w:rFonts w:ascii="Times New Roman" w:hAnsi="Times New Roman" w:cs="Times New Roman"/>
          <w:sz w:val="24"/>
          <w:szCs w:val="24"/>
        </w:rPr>
        <w:t>ed.</w:t>
      </w:r>
      <w:proofErr w:type="gramEnd"/>
      <w:r w:rsidRPr="00114FFA">
        <w:rPr>
          <w:rFonts w:ascii="Times New Roman" w:hAnsi="Times New Roman" w:cs="Times New Roman"/>
          <w:sz w:val="24"/>
          <w:szCs w:val="24"/>
        </w:rPr>
        <w:t xml:space="preserve"> Paris: PUF, 2000.</w:t>
      </w:r>
    </w:p>
    <w:p w:rsidR="004F1AE1" w:rsidRPr="00114FFA" w:rsidRDefault="004F1AE1" w:rsidP="00D07A72">
      <w:pPr>
        <w:pStyle w:val="PargrafodaLista"/>
        <w:numPr>
          <w:ilvl w:val="0"/>
          <w:numId w:val="1"/>
        </w:numPr>
        <w:spacing w:after="0" w:line="360" w:lineRule="auto"/>
        <w:ind w:left="0" w:firstLine="0"/>
        <w:rPr>
          <w:rFonts w:ascii="Times New Roman" w:hAnsi="Times New Roman" w:cs="Times New Roman"/>
          <w:sz w:val="24"/>
          <w:szCs w:val="24"/>
        </w:rPr>
      </w:pPr>
      <w:r w:rsidRPr="00114FFA">
        <w:rPr>
          <w:rFonts w:ascii="Times New Roman" w:hAnsi="Times New Roman" w:cs="Times New Roman"/>
          <w:sz w:val="24"/>
          <w:szCs w:val="24"/>
        </w:rPr>
        <w:t>[10] SANTANA, N. T. T.</w:t>
      </w:r>
      <w:proofErr w:type="gramStart"/>
      <w:r w:rsidRPr="00114FFA">
        <w:rPr>
          <w:rFonts w:ascii="Times New Roman" w:hAnsi="Times New Roman" w:cs="Times New Roman"/>
          <w:sz w:val="24"/>
          <w:szCs w:val="24"/>
        </w:rPr>
        <w:t>; .</w:t>
      </w:r>
      <w:proofErr w:type="gramEnd"/>
      <w:r w:rsidRPr="00114FFA">
        <w:rPr>
          <w:rFonts w:ascii="Times New Roman" w:hAnsi="Times New Roman" w:cs="Times New Roman"/>
          <w:sz w:val="24"/>
          <w:szCs w:val="24"/>
        </w:rPr>
        <w:t xml:space="preserve"> BARBATTO V., L. M. O preconceito enfrentado por homossexuais privados de liberdade. </w:t>
      </w:r>
      <w:r w:rsidRPr="00114FFA">
        <w:rPr>
          <w:rFonts w:ascii="Times New Roman" w:hAnsi="Times New Roman" w:cs="Times New Roman"/>
          <w:b/>
          <w:sz w:val="24"/>
          <w:szCs w:val="24"/>
        </w:rPr>
        <w:t>Revistas Eletrônicas da Toledo</w:t>
      </w:r>
      <w:r w:rsidRPr="00114FFA">
        <w:rPr>
          <w:rFonts w:ascii="Times New Roman" w:hAnsi="Times New Roman" w:cs="Times New Roman"/>
          <w:sz w:val="24"/>
          <w:szCs w:val="24"/>
        </w:rPr>
        <w:t xml:space="preserve">. </w:t>
      </w:r>
      <w:proofErr w:type="gramStart"/>
      <w:r w:rsidRPr="00114FFA">
        <w:rPr>
          <w:rFonts w:ascii="Times New Roman" w:hAnsi="Times New Roman" w:cs="Times New Roman"/>
          <w:sz w:val="24"/>
          <w:szCs w:val="24"/>
        </w:rPr>
        <w:t>v.</w:t>
      </w:r>
      <w:proofErr w:type="gramEnd"/>
      <w:r w:rsidRPr="00114FFA">
        <w:rPr>
          <w:rFonts w:ascii="Times New Roman" w:hAnsi="Times New Roman" w:cs="Times New Roman"/>
          <w:sz w:val="24"/>
          <w:szCs w:val="24"/>
        </w:rPr>
        <w:t xml:space="preserve">9. </w:t>
      </w:r>
      <w:proofErr w:type="gramStart"/>
      <w:r w:rsidRPr="00114FFA">
        <w:rPr>
          <w:rFonts w:ascii="Times New Roman" w:hAnsi="Times New Roman" w:cs="Times New Roman"/>
          <w:sz w:val="24"/>
          <w:szCs w:val="24"/>
        </w:rPr>
        <w:t>n.</w:t>
      </w:r>
      <w:proofErr w:type="gramEnd"/>
      <w:r w:rsidRPr="00114FFA">
        <w:rPr>
          <w:rFonts w:ascii="Times New Roman" w:hAnsi="Times New Roman" w:cs="Times New Roman"/>
          <w:sz w:val="24"/>
          <w:szCs w:val="24"/>
        </w:rPr>
        <w:t xml:space="preserve"> 9. 2015.</w:t>
      </w:r>
    </w:p>
    <w:p w:rsidR="004F1AE1" w:rsidRPr="00114FFA" w:rsidRDefault="004F1AE1" w:rsidP="00D07A72">
      <w:pPr>
        <w:spacing w:after="0" w:line="360" w:lineRule="auto"/>
        <w:rPr>
          <w:rFonts w:ascii="Times New Roman" w:hAnsi="Times New Roman" w:cs="Times New Roman"/>
          <w:sz w:val="24"/>
          <w:szCs w:val="24"/>
        </w:rPr>
      </w:pPr>
      <w:r w:rsidRPr="00114FFA">
        <w:rPr>
          <w:rFonts w:ascii="Times New Roman" w:hAnsi="Times New Roman" w:cs="Times New Roman"/>
          <w:sz w:val="24"/>
          <w:szCs w:val="24"/>
        </w:rPr>
        <w:t xml:space="preserve">[11] R7. </w:t>
      </w:r>
      <w:r w:rsidRPr="00114FFA">
        <w:rPr>
          <w:rFonts w:ascii="Times New Roman" w:hAnsi="Times New Roman" w:cs="Times New Roman"/>
          <w:b/>
          <w:sz w:val="24"/>
          <w:szCs w:val="24"/>
        </w:rPr>
        <w:t>Mulher dá lição de vida após escapar da morte ao fugir de casa onde sofria abusos.</w:t>
      </w:r>
      <w:r w:rsidRPr="00114FFA">
        <w:rPr>
          <w:rFonts w:ascii="Times New Roman" w:hAnsi="Times New Roman" w:cs="Times New Roman"/>
          <w:sz w:val="24"/>
          <w:szCs w:val="24"/>
        </w:rPr>
        <w:t xml:space="preserve"> 2016. URL: &lt;</w:t>
      </w:r>
      <w:hyperlink r:id="rId10" w:history="1">
        <w:r w:rsidRPr="00114FFA">
          <w:rPr>
            <w:rFonts w:ascii="Times New Roman" w:hAnsi="Times New Roman" w:cs="Times New Roman"/>
            <w:sz w:val="24"/>
            <w:szCs w:val="24"/>
          </w:rPr>
          <w:t>http://entretenimento.r7.com/hora-do-faro/videos/mulher-da-licao-de-vida-apos-escapar-da-morte-ao-fugir-de-casa-onde-sofria-abusos-19062016</w:t>
        </w:r>
      </w:hyperlink>
      <w:r w:rsidRPr="00114FFA">
        <w:rPr>
          <w:rFonts w:ascii="Times New Roman" w:hAnsi="Times New Roman" w:cs="Times New Roman"/>
          <w:sz w:val="24"/>
          <w:szCs w:val="24"/>
        </w:rPr>
        <w:t xml:space="preserve"> &gt; </w:t>
      </w:r>
      <w:r w:rsidR="00B40A75">
        <w:rPr>
          <w:rFonts w:ascii="Times New Roman" w:hAnsi="Times New Roman" w:cs="Times New Roman"/>
          <w:sz w:val="24"/>
          <w:szCs w:val="24"/>
        </w:rPr>
        <w:t>Acesso em: dez.</w:t>
      </w:r>
      <w:r w:rsidRPr="00114FFA">
        <w:rPr>
          <w:rFonts w:ascii="Times New Roman" w:hAnsi="Times New Roman" w:cs="Times New Roman"/>
          <w:sz w:val="24"/>
          <w:szCs w:val="24"/>
        </w:rPr>
        <w:t xml:space="preserve"> 2017.</w:t>
      </w:r>
    </w:p>
    <w:p w:rsidR="004F1AE1" w:rsidRPr="00114FFA" w:rsidRDefault="004F1AE1" w:rsidP="00D07A72">
      <w:pPr>
        <w:pStyle w:val="PargrafodaLista"/>
        <w:numPr>
          <w:ilvl w:val="0"/>
          <w:numId w:val="1"/>
        </w:numPr>
        <w:spacing w:after="0" w:line="360" w:lineRule="auto"/>
        <w:ind w:left="0" w:firstLine="0"/>
        <w:rPr>
          <w:rFonts w:ascii="Times New Roman" w:hAnsi="Times New Roman" w:cs="Times New Roman"/>
          <w:sz w:val="24"/>
          <w:szCs w:val="24"/>
        </w:rPr>
      </w:pPr>
      <w:r w:rsidRPr="00114FFA">
        <w:rPr>
          <w:rFonts w:ascii="Times New Roman" w:hAnsi="Times New Roman" w:cs="Times New Roman"/>
          <w:sz w:val="24"/>
          <w:szCs w:val="24"/>
          <w:lang w:val="en-US"/>
        </w:rPr>
        <w:t xml:space="preserve">[12] Berger, P. L. &amp; </w:t>
      </w:r>
      <w:proofErr w:type="spellStart"/>
      <w:r w:rsidRPr="00114FFA">
        <w:rPr>
          <w:rFonts w:ascii="Times New Roman" w:hAnsi="Times New Roman" w:cs="Times New Roman"/>
          <w:sz w:val="24"/>
          <w:szCs w:val="24"/>
          <w:lang w:val="en-US"/>
        </w:rPr>
        <w:t>Luckmann</w:t>
      </w:r>
      <w:proofErr w:type="spellEnd"/>
      <w:r w:rsidRPr="00114FFA">
        <w:rPr>
          <w:rFonts w:ascii="Times New Roman" w:hAnsi="Times New Roman" w:cs="Times New Roman"/>
          <w:sz w:val="24"/>
          <w:szCs w:val="24"/>
          <w:lang w:val="en-US"/>
        </w:rPr>
        <w:t xml:space="preserve">, T. (2000). </w:t>
      </w:r>
      <w:r w:rsidRPr="00114FFA">
        <w:rPr>
          <w:rFonts w:ascii="Times New Roman" w:hAnsi="Times New Roman" w:cs="Times New Roman"/>
          <w:b/>
          <w:sz w:val="24"/>
          <w:szCs w:val="24"/>
        </w:rPr>
        <w:t>A construção social da realidade</w:t>
      </w:r>
      <w:r w:rsidRPr="00114FFA">
        <w:rPr>
          <w:rFonts w:ascii="Times New Roman" w:hAnsi="Times New Roman" w:cs="Times New Roman"/>
          <w:sz w:val="24"/>
          <w:szCs w:val="24"/>
        </w:rPr>
        <w:t>. Petrópolis: Vozes.</w:t>
      </w:r>
    </w:p>
    <w:p w:rsidR="004F1AE1" w:rsidRPr="00114FFA" w:rsidRDefault="001A21FB" w:rsidP="00D07A72">
      <w:pPr>
        <w:pStyle w:val="PargrafodaLista"/>
        <w:numPr>
          <w:ilvl w:val="0"/>
          <w:numId w:val="1"/>
        </w:numPr>
        <w:spacing w:after="0" w:line="360" w:lineRule="auto"/>
        <w:ind w:left="0" w:firstLine="0"/>
        <w:rPr>
          <w:rFonts w:ascii="Times New Roman" w:hAnsi="Times New Roman" w:cs="Times New Roman"/>
          <w:sz w:val="24"/>
          <w:szCs w:val="24"/>
        </w:rPr>
      </w:pPr>
      <w:r w:rsidRPr="00114FFA">
        <w:rPr>
          <w:rFonts w:ascii="Times New Roman" w:hAnsi="Times New Roman" w:cs="Times New Roman"/>
          <w:sz w:val="24"/>
          <w:szCs w:val="24"/>
        </w:rPr>
        <w:t xml:space="preserve"> </w:t>
      </w:r>
      <w:r w:rsidR="004F1AE1" w:rsidRPr="00114FFA">
        <w:rPr>
          <w:rFonts w:ascii="Times New Roman" w:hAnsi="Times New Roman" w:cs="Times New Roman"/>
          <w:sz w:val="24"/>
          <w:szCs w:val="24"/>
        </w:rPr>
        <w:t xml:space="preserve">[14] MORAES, P. A. C., &amp; DALGALARRONDO, P. Mulheres encarceradas em São Paulo: Saúde mental e religiosidade. </w:t>
      </w:r>
      <w:r w:rsidR="004F1AE1" w:rsidRPr="00114FFA">
        <w:rPr>
          <w:rFonts w:ascii="Times New Roman" w:hAnsi="Times New Roman" w:cs="Times New Roman"/>
          <w:b/>
          <w:sz w:val="24"/>
          <w:szCs w:val="24"/>
        </w:rPr>
        <w:t>Jornal Brasileiro de Psiquiatria</w:t>
      </w:r>
      <w:r w:rsidR="004F1AE1" w:rsidRPr="00114FFA">
        <w:rPr>
          <w:rFonts w:ascii="Times New Roman" w:hAnsi="Times New Roman" w:cs="Times New Roman"/>
          <w:sz w:val="24"/>
          <w:szCs w:val="24"/>
        </w:rPr>
        <w:t xml:space="preserve">, v.55. </w:t>
      </w:r>
      <w:proofErr w:type="gramStart"/>
      <w:r w:rsidR="004F1AE1" w:rsidRPr="00114FFA">
        <w:rPr>
          <w:rFonts w:ascii="Times New Roman" w:hAnsi="Times New Roman" w:cs="Times New Roman"/>
          <w:sz w:val="24"/>
          <w:szCs w:val="24"/>
        </w:rPr>
        <w:t>n.</w:t>
      </w:r>
      <w:proofErr w:type="gramEnd"/>
      <w:r w:rsidR="004F1AE1" w:rsidRPr="00114FFA">
        <w:rPr>
          <w:rFonts w:ascii="Times New Roman" w:hAnsi="Times New Roman" w:cs="Times New Roman"/>
          <w:sz w:val="24"/>
          <w:szCs w:val="24"/>
        </w:rPr>
        <w:t>1), p.50-56. 2016.</w:t>
      </w:r>
    </w:p>
    <w:p w:rsidR="004F1AE1" w:rsidRPr="00114FFA" w:rsidRDefault="004F1AE1" w:rsidP="00D07A72">
      <w:pPr>
        <w:pStyle w:val="PargrafodaLista"/>
        <w:numPr>
          <w:ilvl w:val="0"/>
          <w:numId w:val="1"/>
        </w:numPr>
        <w:spacing w:after="0" w:line="360" w:lineRule="auto"/>
        <w:ind w:left="0" w:firstLine="0"/>
        <w:rPr>
          <w:rFonts w:ascii="Times New Roman" w:hAnsi="Times New Roman" w:cs="Times New Roman"/>
          <w:sz w:val="24"/>
          <w:szCs w:val="24"/>
        </w:rPr>
      </w:pPr>
      <w:r w:rsidRPr="00114FFA">
        <w:rPr>
          <w:rFonts w:ascii="Times New Roman" w:hAnsi="Times New Roman" w:cs="Times New Roman"/>
          <w:sz w:val="24"/>
          <w:szCs w:val="24"/>
        </w:rPr>
        <w:t xml:space="preserve">[15] FRINHANI, F. M. D &amp; SOUZA, L. Mulheres encarceradas e espaço prisional: </w:t>
      </w:r>
      <w:r w:rsidRPr="00114FFA">
        <w:rPr>
          <w:rFonts w:ascii="Times New Roman" w:hAnsi="Times New Roman" w:cs="Times New Roman"/>
          <w:b/>
          <w:sz w:val="24"/>
          <w:szCs w:val="24"/>
        </w:rPr>
        <w:t>Uma análise de representações sociais. Psicologia: Teoria y Prática</w:t>
      </w:r>
      <w:r w:rsidRPr="00114FFA">
        <w:rPr>
          <w:rFonts w:ascii="Times New Roman" w:hAnsi="Times New Roman" w:cs="Times New Roman"/>
          <w:sz w:val="24"/>
          <w:szCs w:val="24"/>
        </w:rPr>
        <w:t xml:space="preserve">, v.7. </w:t>
      </w:r>
      <w:proofErr w:type="gramStart"/>
      <w:r w:rsidRPr="00114FFA">
        <w:rPr>
          <w:rFonts w:ascii="Times New Roman" w:hAnsi="Times New Roman" w:cs="Times New Roman"/>
          <w:sz w:val="24"/>
          <w:szCs w:val="24"/>
        </w:rPr>
        <w:t>n.</w:t>
      </w:r>
      <w:proofErr w:type="gramEnd"/>
      <w:r w:rsidRPr="00114FFA">
        <w:rPr>
          <w:rFonts w:ascii="Times New Roman" w:hAnsi="Times New Roman" w:cs="Times New Roman"/>
          <w:sz w:val="24"/>
          <w:szCs w:val="24"/>
        </w:rPr>
        <w:t xml:space="preserve">1. </w:t>
      </w:r>
      <w:proofErr w:type="gramStart"/>
      <w:r w:rsidRPr="00114FFA">
        <w:rPr>
          <w:rFonts w:ascii="Times New Roman" w:hAnsi="Times New Roman" w:cs="Times New Roman"/>
          <w:sz w:val="24"/>
          <w:szCs w:val="24"/>
        </w:rPr>
        <w:t>p.</w:t>
      </w:r>
      <w:proofErr w:type="gramEnd"/>
      <w:r w:rsidRPr="00114FFA">
        <w:rPr>
          <w:rFonts w:ascii="Times New Roman" w:hAnsi="Times New Roman" w:cs="Times New Roman"/>
          <w:sz w:val="24"/>
          <w:szCs w:val="24"/>
        </w:rPr>
        <w:t>61-79. 2005.</w:t>
      </w:r>
    </w:p>
    <w:p w:rsidR="004F1AE1" w:rsidRPr="00114FFA" w:rsidRDefault="004F1AE1" w:rsidP="00D07A72">
      <w:pPr>
        <w:pStyle w:val="PargrafodaLista"/>
        <w:numPr>
          <w:ilvl w:val="0"/>
          <w:numId w:val="1"/>
        </w:numPr>
        <w:spacing w:after="0" w:line="360" w:lineRule="auto"/>
        <w:ind w:left="0" w:firstLine="0"/>
        <w:rPr>
          <w:rFonts w:ascii="Times New Roman" w:hAnsi="Times New Roman" w:cs="Times New Roman"/>
          <w:sz w:val="24"/>
          <w:szCs w:val="24"/>
        </w:rPr>
      </w:pPr>
      <w:r w:rsidRPr="00114FFA">
        <w:rPr>
          <w:rFonts w:ascii="Times New Roman" w:hAnsi="Times New Roman" w:cs="Times New Roman"/>
          <w:sz w:val="24"/>
          <w:szCs w:val="24"/>
        </w:rPr>
        <w:lastRenderedPageBreak/>
        <w:t xml:space="preserve">[16] COMES, N. L. Diversidade etino-racial e educação no contexto brasileiro: algumas reflexões. </w:t>
      </w:r>
      <w:r w:rsidRPr="00114FFA">
        <w:rPr>
          <w:rFonts w:ascii="Times New Roman" w:hAnsi="Times New Roman" w:cs="Times New Roman"/>
          <w:b/>
          <w:sz w:val="24"/>
          <w:szCs w:val="24"/>
        </w:rPr>
        <w:t>In:</w:t>
      </w:r>
      <w:r w:rsidRPr="00114FFA">
        <w:rPr>
          <w:rFonts w:ascii="Times New Roman" w:hAnsi="Times New Roman" w:cs="Times New Roman"/>
          <w:sz w:val="24"/>
          <w:szCs w:val="24"/>
        </w:rPr>
        <w:t xml:space="preserve"> Um olhar além das fronteiras: educação e relações raciais. Belo Horizonte: Autêntica, 2010. </w:t>
      </w:r>
      <w:proofErr w:type="gramStart"/>
      <w:r w:rsidRPr="00114FFA">
        <w:rPr>
          <w:rFonts w:ascii="Times New Roman" w:hAnsi="Times New Roman" w:cs="Times New Roman"/>
          <w:sz w:val="24"/>
          <w:szCs w:val="24"/>
        </w:rPr>
        <w:t>p.</w:t>
      </w:r>
      <w:proofErr w:type="gramEnd"/>
      <w:r w:rsidRPr="00114FFA">
        <w:rPr>
          <w:rFonts w:ascii="Times New Roman" w:hAnsi="Times New Roman" w:cs="Times New Roman"/>
          <w:sz w:val="24"/>
          <w:szCs w:val="24"/>
        </w:rPr>
        <w:t xml:space="preserve"> 97-109.</w:t>
      </w:r>
    </w:p>
    <w:p w:rsidR="004F1AE1" w:rsidRPr="00114FFA" w:rsidRDefault="004F1AE1" w:rsidP="00D07A72">
      <w:pPr>
        <w:spacing w:after="0" w:line="360" w:lineRule="auto"/>
        <w:rPr>
          <w:rFonts w:ascii="Times New Roman" w:hAnsi="Times New Roman" w:cs="Times New Roman"/>
          <w:sz w:val="24"/>
          <w:szCs w:val="24"/>
        </w:rPr>
      </w:pPr>
      <w:r w:rsidRPr="00114FFA">
        <w:rPr>
          <w:rFonts w:ascii="Times New Roman" w:hAnsi="Times New Roman" w:cs="Times New Roman"/>
          <w:sz w:val="24"/>
          <w:szCs w:val="24"/>
        </w:rPr>
        <w:t xml:space="preserve">[17] BRASIL. Ministério da educação. Caderno de EJA. </w:t>
      </w:r>
      <w:r w:rsidRPr="00114FFA">
        <w:rPr>
          <w:rFonts w:ascii="Times New Roman" w:hAnsi="Times New Roman" w:cs="Times New Roman"/>
          <w:b/>
          <w:sz w:val="24"/>
          <w:szCs w:val="24"/>
        </w:rPr>
        <w:t>Mulher e trabalho.</w:t>
      </w:r>
      <w:r w:rsidRPr="00114FFA">
        <w:rPr>
          <w:rFonts w:ascii="Times New Roman" w:hAnsi="Times New Roman" w:cs="Times New Roman"/>
          <w:sz w:val="24"/>
          <w:szCs w:val="24"/>
        </w:rPr>
        <w:t xml:space="preserve"> Brasília: Editora Página Viva. 2007.</w:t>
      </w:r>
    </w:p>
    <w:p w:rsidR="004F1AE1" w:rsidRPr="00114FFA" w:rsidRDefault="004F1AE1" w:rsidP="00D07A72">
      <w:pPr>
        <w:spacing w:after="0" w:line="360" w:lineRule="auto"/>
        <w:jc w:val="both"/>
        <w:rPr>
          <w:rFonts w:ascii="Times New Roman" w:hAnsi="Times New Roman" w:cs="Times New Roman"/>
          <w:sz w:val="24"/>
          <w:szCs w:val="24"/>
          <w:lang w:val="en-US"/>
        </w:rPr>
      </w:pPr>
      <w:r w:rsidRPr="00114FFA">
        <w:rPr>
          <w:rFonts w:ascii="Times New Roman" w:hAnsi="Times New Roman" w:cs="Times New Roman"/>
          <w:sz w:val="24"/>
          <w:szCs w:val="24"/>
        </w:rPr>
        <w:t>[18] BARBATO, R.G.; SOUZA, M. M. C. B.</w:t>
      </w:r>
      <w:proofErr w:type="gramStart"/>
      <w:r w:rsidRPr="00114FFA">
        <w:rPr>
          <w:rFonts w:ascii="Times New Roman" w:hAnsi="Times New Roman" w:cs="Times New Roman"/>
          <w:sz w:val="24"/>
          <w:szCs w:val="24"/>
        </w:rPr>
        <w:t xml:space="preserve">  </w:t>
      </w:r>
      <w:proofErr w:type="gramEnd"/>
      <w:r w:rsidRPr="00114FFA">
        <w:rPr>
          <w:rFonts w:ascii="Times New Roman" w:hAnsi="Times New Roman" w:cs="Times New Roman"/>
          <w:sz w:val="24"/>
          <w:szCs w:val="24"/>
        </w:rPr>
        <w:t xml:space="preserve">Aprender em grupo: experiência de estudantes de enfermagem e implicações para a formação profissional . </w:t>
      </w:r>
      <w:proofErr w:type="gramStart"/>
      <w:r w:rsidRPr="00114FFA">
        <w:rPr>
          <w:rFonts w:ascii="Times New Roman" w:hAnsi="Times New Roman" w:cs="Times New Roman"/>
          <w:sz w:val="24"/>
          <w:szCs w:val="24"/>
          <w:lang w:val="en-US"/>
        </w:rPr>
        <w:t xml:space="preserve">Esc Anna </w:t>
      </w:r>
      <w:proofErr w:type="spellStart"/>
      <w:r w:rsidRPr="00114FFA">
        <w:rPr>
          <w:rFonts w:ascii="Times New Roman" w:hAnsi="Times New Roman" w:cs="Times New Roman"/>
          <w:sz w:val="24"/>
          <w:szCs w:val="24"/>
          <w:lang w:val="en-US"/>
        </w:rPr>
        <w:t>Nery</w:t>
      </w:r>
      <w:proofErr w:type="spellEnd"/>
      <w:r w:rsidRPr="00114FFA">
        <w:rPr>
          <w:rFonts w:ascii="Times New Roman" w:hAnsi="Times New Roman" w:cs="Times New Roman"/>
          <w:sz w:val="24"/>
          <w:szCs w:val="24"/>
          <w:lang w:val="en-US"/>
        </w:rPr>
        <w:t xml:space="preserve"> </w:t>
      </w:r>
      <w:r w:rsidRPr="00114FFA">
        <w:rPr>
          <w:rFonts w:ascii="Times New Roman" w:hAnsi="Times New Roman" w:cs="Times New Roman"/>
          <w:b/>
          <w:sz w:val="24"/>
          <w:szCs w:val="24"/>
          <w:lang w:val="en-US"/>
        </w:rPr>
        <w:t xml:space="preserve">Rev </w:t>
      </w:r>
      <w:proofErr w:type="spellStart"/>
      <w:r w:rsidRPr="00114FFA">
        <w:rPr>
          <w:rFonts w:ascii="Times New Roman" w:hAnsi="Times New Roman" w:cs="Times New Roman"/>
          <w:b/>
          <w:sz w:val="24"/>
          <w:szCs w:val="24"/>
          <w:lang w:val="en-US"/>
        </w:rPr>
        <w:t>Enferm</w:t>
      </w:r>
      <w:proofErr w:type="spellEnd"/>
      <w:r w:rsidRPr="00114FFA">
        <w:rPr>
          <w:rFonts w:ascii="Times New Roman" w:hAnsi="Times New Roman" w:cs="Times New Roman"/>
          <w:sz w:val="24"/>
          <w:szCs w:val="24"/>
          <w:lang w:val="en-US"/>
        </w:rPr>
        <w:t>.</w:t>
      </w:r>
      <w:proofErr w:type="gramEnd"/>
      <w:r w:rsidRPr="00114FFA">
        <w:rPr>
          <w:rFonts w:ascii="Times New Roman" w:hAnsi="Times New Roman" w:cs="Times New Roman"/>
          <w:sz w:val="24"/>
          <w:szCs w:val="24"/>
          <w:lang w:val="en-US"/>
        </w:rPr>
        <w:t xml:space="preserve"> </w:t>
      </w:r>
      <w:proofErr w:type="spellStart"/>
      <w:proofErr w:type="gramStart"/>
      <w:r w:rsidRPr="00114FFA">
        <w:rPr>
          <w:rFonts w:ascii="Times New Roman" w:hAnsi="Times New Roman" w:cs="Times New Roman"/>
          <w:sz w:val="24"/>
          <w:szCs w:val="24"/>
          <w:lang w:val="en-US"/>
        </w:rPr>
        <w:t>jan</w:t>
      </w:r>
      <w:proofErr w:type="spellEnd"/>
      <w:r w:rsidRPr="00114FFA">
        <w:rPr>
          <w:rFonts w:ascii="Times New Roman" w:hAnsi="Times New Roman" w:cs="Times New Roman"/>
          <w:sz w:val="24"/>
          <w:szCs w:val="24"/>
          <w:lang w:val="en-US"/>
        </w:rPr>
        <w:t>-mar</w:t>
      </w:r>
      <w:proofErr w:type="gramEnd"/>
      <w:r w:rsidRPr="00114FFA">
        <w:rPr>
          <w:rFonts w:ascii="Times New Roman" w:hAnsi="Times New Roman" w:cs="Times New Roman"/>
          <w:sz w:val="24"/>
          <w:szCs w:val="24"/>
          <w:lang w:val="en-US"/>
        </w:rPr>
        <w:t xml:space="preserve">; v.14. </w:t>
      </w:r>
      <w:proofErr w:type="gramStart"/>
      <w:r w:rsidRPr="00114FFA">
        <w:rPr>
          <w:rFonts w:ascii="Times New Roman" w:hAnsi="Times New Roman" w:cs="Times New Roman"/>
          <w:sz w:val="24"/>
          <w:szCs w:val="24"/>
          <w:lang w:val="en-US"/>
        </w:rPr>
        <w:t>n.1</w:t>
      </w:r>
      <w:proofErr w:type="gramEnd"/>
      <w:r w:rsidRPr="00114FFA">
        <w:rPr>
          <w:rFonts w:ascii="Times New Roman" w:hAnsi="Times New Roman" w:cs="Times New Roman"/>
          <w:sz w:val="24"/>
          <w:szCs w:val="24"/>
          <w:lang w:val="en-US"/>
        </w:rPr>
        <w:t>. p.48-55. 2010.</w:t>
      </w:r>
    </w:p>
    <w:p w:rsidR="004F1AE1" w:rsidRPr="00114FFA" w:rsidRDefault="004F1AE1" w:rsidP="00702FCC">
      <w:pPr>
        <w:spacing w:after="0" w:line="360" w:lineRule="auto"/>
        <w:rPr>
          <w:rFonts w:ascii="Times New Roman" w:hAnsi="Times New Roman" w:cs="Times New Roman"/>
          <w:sz w:val="24"/>
          <w:szCs w:val="24"/>
        </w:rPr>
        <w:sectPr w:rsidR="004F1AE1" w:rsidRPr="00114FFA" w:rsidSect="004820A2">
          <w:pgSz w:w="11906" w:h="16838"/>
          <w:pgMar w:top="1701" w:right="1134" w:bottom="1134" w:left="1701" w:header="708" w:footer="708" w:gutter="0"/>
          <w:cols w:space="708"/>
          <w:docGrid w:linePitch="360"/>
        </w:sectPr>
      </w:pPr>
      <w:r w:rsidRPr="00114FFA">
        <w:rPr>
          <w:rFonts w:ascii="Times New Roman" w:hAnsi="Times New Roman" w:cs="Times New Roman"/>
          <w:sz w:val="24"/>
          <w:szCs w:val="24"/>
        </w:rPr>
        <w:t>[19] FOCETOLA P. B. M., CASTRO P. J</w:t>
      </w:r>
      <w:proofErr w:type="gramStart"/>
      <w:r w:rsidRPr="00114FFA">
        <w:rPr>
          <w:rFonts w:ascii="Times New Roman" w:hAnsi="Times New Roman" w:cs="Times New Roman"/>
          <w:sz w:val="24"/>
          <w:szCs w:val="24"/>
        </w:rPr>
        <w:t>.,</w:t>
      </w:r>
      <w:proofErr w:type="gramEnd"/>
      <w:r w:rsidRPr="00114FFA">
        <w:rPr>
          <w:rFonts w:ascii="Times New Roman" w:hAnsi="Times New Roman" w:cs="Times New Roman"/>
          <w:sz w:val="24"/>
          <w:szCs w:val="24"/>
        </w:rPr>
        <w:t xml:space="preserve"> SOUZA A. C. J., GRION L. S., ILVA PEDRO N. C., IACK R. S., ALMEIDA R. X., OLIVEIRA A. C., BARROS C. V. T., VAITSMAN E., BRANDÃO J. </w:t>
      </w:r>
      <w:proofErr w:type="gramStart"/>
      <w:r w:rsidRPr="00114FFA">
        <w:rPr>
          <w:rFonts w:ascii="Times New Roman" w:hAnsi="Times New Roman" w:cs="Times New Roman"/>
          <w:sz w:val="24"/>
          <w:szCs w:val="24"/>
        </w:rPr>
        <w:t>B.</w:t>
      </w:r>
      <w:proofErr w:type="gramEnd"/>
      <w:r w:rsidRPr="00114FFA">
        <w:rPr>
          <w:rFonts w:ascii="Times New Roman" w:hAnsi="Times New Roman" w:cs="Times New Roman"/>
          <w:sz w:val="24"/>
          <w:szCs w:val="24"/>
        </w:rPr>
        <w:t xml:space="preserve">GUERRA A. C. O., SILVA J. F. M. Os jogos educacionais de cartas como estratégia de ensino em química. </w:t>
      </w:r>
      <w:r w:rsidRPr="00114FFA">
        <w:rPr>
          <w:rFonts w:ascii="Times New Roman" w:hAnsi="Times New Roman" w:cs="Times New Roman"/>
          <w:b/>
          <w:sz w:val="24"/>
          <w:szCs w:val="24"/>
        </w:rPr>
        <w:t>Química Nova na Escola</w:t>
      </w:r>
      <w:r w:rsidR="004820A2">
        <w:rPr>
          <w:rFonts w:ascii="Times New Roman" w:hAnsi="Times New Roman" w:cs="Times New Roman"/>
          <w:sz w:val="24"/>
          <w:szCs w:val="24"/>
        </w:rPr>
        <w:t xml:space="preserve">. </w:t>
      </w:r>
      <w:proofErr w:type="gramStart"/>
      <w:r w:rsidR="004820A2">
        <w:rPr>
          <w:rFonts w:ascii="Times New Roman" w:hAnsi="Times New Roman" w:cs="Times New Roman"/>
          <w:sz w:val="24"/>
          <w:szCs w:val="24"/>
        </w:rPr>
        <w:t>v.</w:t>
      </w:r>
      <w:proofErr w:type="gramEnd"/>
      <w:r w:rsidR="004820A2">
        <w:rPr>
          <w:rFonts w:ascii="Times New Roman" w:hAnsi="Times New Roman" w:cs="Times New Roman"/>
          <w:sz w:val="24"/>
          <w:szCs w:val="24"/>
        </w:rPr>
        <w:t xml:space="preserve"> 34, n. 4, 2</w:t>
      </w:r>
    </w:p>
    <w:p w:rsidR="00F54825" w:rsidRPr="00114FFA" w:rsidRDefault="00D43A92" w:rsidP="00702FCC">
      <w:pPr>
        <w:spacing w:line="360" w:lineRule="auto"/>
        <w:rPr>
          <w:rFonts w:ascii="Times New Roman" w:hAnsi="Times New Roman" w:cs="Times New Roman"/>
          <w:sz w:val="24"/>
          <w:szCs w:val="24"/>
        </w:rPr>
      </w:pPr>
    </w:p>
    <w:sectPr w:rsidR="00F54825" w:rsidRPr="00114FFA" w:rsidSect="00827A1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A92" w:rsidRDefault="00D43A92" w:rsidP="00114FFA">
      <w:pPr>
        <w:spacing w:after="0" w:line="240" w:lineRule="auto"/>
      </w:pPr>
      <w:r>
        <w:separator/>
      </w:r>
    </w:p>
  </w:endnote>
  <w:endnote w:type="continuationSeparator" w:id="0">
    <w:p w:rsidR="00D43A92" w:rsidRDefault="00D43A92" w:rsidP="00114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A92" w:rsidRDefault="00D43A92" w:rsidP="00114FFA">
      <w:pPr>
        <w:spacing w:after="0" w:line="240" w:lineRule="auto"/>
      </w:pPr>
      <w:r>
        <w:separator/>
      </w:r>
    </w:p>
  </w:footnote>
  <w:footnote w:type="continuationSeparator" w:id="0">
    <w:p w:rsidR="00D43A92" w:rsidRDefault="00D43A92" w:rsidP="00114FFA">
      <w:pPr>
        <w:spacing w:after="0" w:line="240" w:lineRule="auto"/>
      </w:pPr>
      <w:r>
        <w:continuationSeparator/>
      </w:r>
    </w:p>
  </w:footnote>
  <w:footnote w:id="1">
    <w:p w:rsidR="00114FFA" w:rsidRPr="00114FFA" w:rsidRDefault="00114FFA" w:rsidP="00114FFA">
      <w:pPr>
        <w:spacing w:after="0" w:line="240" w:lineRule="auto"/>
        <w:rPr>
          <w:rFonts w:ascii="Times New Roman" w:hAnsi="Times New Roman" w:cs="Times New Roman"/>
          <w:sz w:val="20"/>
          <w:szCs w:val="20"/>
        </w:rPr>
      </w:pPr>
      <w:r w:rsidRPr="00114FFA">
        <w:rPr>
          <w:rStyle w:val="Refdenotaderodap"/>
          <w:rFonts w:ascii="Times New Roman" w:hAnsi="Times New Roman" w:cs="Times New Roman"/>
          <w:sz w:val="20"/>
          <w:szCs w:val="20"/>
        </w:rPr>
        <w:footnoteRef/>
      </w:r>
      <w:r w:rsidRPr="00114FFA">
        <w:rPr>
          <w:rFonts w:ascii="Times New Roman" w:hAnsi="Times New Roman" w:cs="Times New Roman"/>
          <w:sz w:val="20"/>
          <w:szCs w:val="20"/>
        </w:rPr>
        <w:t xml:space="preserve"> </w:t>
      </w:r>
      <w:r w:rsidRPr="00114FFA">
        <w:rPr>
          <w:rFonts w:ascii="Times New Roman" w:hAnsi="Times New Roman" w:cs="Times New Roman"/>
          <w:sz w:val="20"/>
          <w:szCs w:val="20"/>
        </w:rPr>
        <w:t>Pontifícia Universidade Católica de Minas gerais/</w:t>
      </w:r>
      <w:proofErr w:type="spellStart"/>
      <w:proofErr w:type="gramStart"/>
      <w:r w:rsidRPr="00114FFA">
        <w:rPr>
          <w:rFonts w:ascii="Times New Roman" w:hAnsi="Times New Roman" w:cs="Times New Roman"/>
          <w:sz w:val="20"/>
          <w:szCs w:val="20"/>
        </w:rPr>
        <w:t>Br</w:t>
      </w:r>
      <w:proofErr w:type="spellEnd"/>
      <w:proofErr w:type="gramEnd"/>
      <w:r>
        <w:rPr>
          <w:rFonts w:ascii="Times New Roman" w:hAnsi="Times New Roman" w:cs="Times New Roman"/>
          <w:sz w:val="20"/>
          <w:szCs w:val="20"/>
        </w:rPr>
        <w:t xml:space="preserve"> </w:t>
      </w:r>
      <w:hyperlink r:id="rId1" w:history="1">
        <w:r w:rsidRPr="00114FFA">
          <w:rPr>
            <w:rStyle w:val="Hyperlink"/>
            <w:rFonts w:ascii="Times New Roman" w:hAnsi="Times New Roman" w:cs="Times New Roman"/>
            <w:sz w:val="20"/>
            <w:szCs w:val="20"/>
          </w:rPr>
          <w:t>ch.regis7@yahoo.com.br</w:t>
        </w:r>
      </w:hyperlink>
    </w:p>
    <w:p w:rsidR="00114FFA" w:rsidRDefault="00114FFA">
      <w:pPr>
        <w:pStyle w:val="Textodenotaderodap"/>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AE1"/>
    <w:rsid w:val="00114FFA"/>
    <w:rsid w:val="0015084E"/>
    <w:rsid w:val="001777D9"/>
    <w:rsid w:val="001A21FB"/>
    <w:rsid w:val="002464B3"/>
    <w:rsid w:val="003B1F05"/>
    <w:rsid w:val="004175BA"/>
    <w:rsid w:val="004820A2"/>
    <w:rsid w:val="004F1AE1"/>
    <w:rsid w:val="006F7986"/>
    <w:rsid w:val="00702FCC"/>
    <w:rsid w:val="00751279"/>
    <w:rsid w:val="007641F5"/>
    <w:rsid w:val="007B057C"/>
    <w:rsid w:val="00827A19"/>
    <w:rsid w:val="00B40A75"/>
    <w:rsid w:val="00BE5BB2"/>
    <w:rsid w:val="00BF5501"/>
    <w:rsid w:val="00C81C7F"/>
    <w:rsid w:val="00CF7EA8"/>
    <w:rsid w:val="00D07A72"/>
    <w:rsid w:val="00D43A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AE1"/>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F1AE1"/>
    <w:rPr>
      <w:color w:val="0000FF"/>
      <w:u w:val="single"/>
    </w:rPr>
  </w:style>
  <w:style w:type="paragraph" w:styleId="PargrafodaLista">
    <w:name w:val="List Paragraph"/>
    <w:basedOn w:val="Normal"/>
    <w:uiPriority w:val="34"/>
    <w:qFormat/>
    <w:rsid w:val="004F1AE1"/>
    <w:pPr>
      <w:spacing w:after="200" w:line="276" w:lineRule="auto"/>
      <w:ind w:left="720"/>
      <w:contextualSpacing/>
    </w:pPr>
    <w:rPr>
      <w:lang w:eastAsia="pt-BR"/>
    </w:rPr>
  </w:style>
  <w:style w:type="character" w:customStyle="1" w:styleId="hps">
    <w:name w:val="hps"/>
    <w:basedOn w:val="Fontepargpadro"/>
    <w:rsid w:val="004F1AE1"/>
  </w:style>
  <w:style w:type="character" w:styleId="Forte">
    <w:name w:val="Strong"/>
    <w:basedOn w:val="Fontepargpadro"/>
    <w:uiPriority w:val="22"/>
    <w:qFormat/>
    <w:rsid w:val="004F1AE1"/>
    <w:rPr>
      <w:b/>
      <w:bCs/>
    </w:rPr>
  </w:style>
  <w:style w:type="paragraph" w:styleId="Textodenotaderodap">
    <w:name w:val="footnote text"/>
    <w:basedOn w:val="Normal"/>
    <w:link w:val="TextodenotaderodapChar"/>
    <w:uiPriority w:val="99"/>
    <w:semiHidden/>
    <w:unhideWhenUsed/>
    <w:rsid w:val="00114FF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14FFA"/>
    <w:rPr>
      <w:sz w:val="20"/>
      <w:szCs w:val="20"/>
    </w:rPr>
  </w:style>
  <w:style w:type="character" w:styleId="Refdenotaderodap">
    <w:name w:val="footnote reference"/>
    <w:basedOn w:val="Fontepargpadro"/>
    <w:uiPriority w:val="99"/>
    <w:semiHidden/>
    <w:unhideWhenUsed/>
    <w:rsid w:val="00114FF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AE1"/>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F1AE1"/>
    <w:rPr>
      <w:color w:val="0000FF"/>
      <w:u w:val="single"/>
    </w:rPr>
  </w:style>
  <w:style w:type="paragraph" w:styleId="PargrafodaLista">
    <w:name w:val="List Paragraph"/>
    <w:basedOn w:val="Normal"/>
    <w:uiPriority w:val="34"/>
    <w:qFormat/>
    <w:rsid w:val="004F1AE1"/>
    <w:pPr>
      <w:spacing w:after="200" w:line="276" w:lineRule="auto"/>
      <w:ind w:left="720"/>
      <w:contextualSpacing/>
    </w:pPr>
    <w:rPr>
      <w:lang w:eastAsia="pt-BR"/>
    </w:rPr>
  </w:style>
  <w:style w:type="character" w:customStyle="1" w:styleId="hps">
    <w:name w:val="hps"/>
    <w:basedOn w:val="Fontepargpadro"/>
    <w:rsid w:val="004F1AE1"/>
  </w:style>
  <w:style w:type="character" w:styleId="Forte">
    <w:name w:val="Strong"/>
    <w:basedOn w:val="Fontepargpadro"/>
    <w:uiPriority w:val="22"/>
    <w:qFormat/>
    <w:rsid w:val="004F1AE1"/>
    <w:rPr>
      <w:b/>
      <w:bCs/>
    </w:rPr>
  </w:style>
  <w:style w:type="paragraph" w:styleId="Textodenotaderodap">
    <w:name w:val="footnote text"/>
    <w:basedOn w:val="Normal"/>
    <w:link w:val="TextodenotaderodapChar"/>
    <w:uiPriority w:val="99"/>
    <w:semiHidden/>
    <w:unhideWhenUsed/>
    <w:rsid w:val="00114FF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14FFA"/>
    <w:rPr>
      <w:sz w:val="20"/>
      <w:szCs w:val="20"/>
    </w:rPr>
  </w:style>
  <w:style w:type="character" w:styleId="Refdenotaderodap">
    <w:name w:val="footnote reference"/>
    <w:basedOn w:val="Fontepargpadro"/>
    <w:uiPriority w:val="99"/>
    <w:semiHidden/>
    <w:unhideWhenUsed/>
    <w:rsid w:val="00114F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entretenimento.r7.com/hora-do-faro/videos/mulher-da-licao-de-vida-apos-escapar-da-morte-ao-fugir-de-casa-onde-sofria-abusos-19062016" TargetMode="External"/><Relationship Id="rId4" Type="http://schemas.microsoft.com/office/2007/relationships/stylesWithEffects" Target="stylesWithEffects.xml"/><Relationship Id="rId9" Type="http://schemas.openxmlformats.org/officeDocument/2006/relationships/hyperlink" Target="https://www2.senado.leg.br/bdsf/bitstream/handle/id/518231/CF88_Livro_EC91_2016.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ch.regis7@yahoo.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E0994-2BDD-4AFB-9CFC-1124BA813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14</Pages>
  <Words>4331</Words>
  <Characters>23391</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27667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 GOB-MG</dc:creator>
  <cp:lastModifiedBy>NS Sergio de Freitas Oliveira</cp:lastModifiedBy>
  <cp:revision>5</cp:revision>
  <dcterms:created xsi:type="dcterms:W3CDTF">2018-05-10T13:15:00Z</dcterms:created>
  <dcterms:modified xsi:type="dcterms:W3CDTF">2018-05-10T23:48:00Z</dcterms:modified>
</cp:coreProperties>
</file>