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93A67" w:rsidRPr="00EE4C37" w:rsidRDefault="00B93A67" w:rsidP="00B93A67">
      <w:pPr>
        <w:spacing w:line="360" w:lineRule="auto"/>
        <w:jc w:val="both"/>
        <w:rPr>
          <w:i/>
        </w:rPr>
      </w:pPr>
      <w:r w:rsidRPr="00EE4C37">
        <w:rPr>
          <w:i/>
        </w:rPr>
        <w:t>Tabela 1 – Descrição das variáveis de interesse</w:t>
      </w:r>
    </w:p>
    <w:p w:rsidR="00B93A67" w:rsidRDefault="00B93A67" w:rsidP="00B93A67">
      <w:pPr>
        <w:spacing w:line="360" w:lineRule="auto"/>
        <w:ind w:firstLine="709"/>
        <w:jc w:val="both"/>
      </w:pPr>
    </w:p>
    <w:tbl>
      <w:tblPr>
        <w:tblStyle w:val="Tabelacomgrade"/>
        <w:tblW w:w="0" w:type="auto"/>
        <w:tblLook w:val="00A0"/>
      </w:tblPr>
      <w:tblGrid>
        <w:gridCol w:w="2159"/>
        <w:gridCol w:w="1242"/>
        <w:gridCol w:w="1326"/>
        <w:gridCol w:w="1708"/>
        <w:gridCol w:w="1215"/>
        <w:gridCol w:w="1070"/>
      </w:tblGrid>
      <w:tr w:rsidR="00B93A67" w:rsidRPr="00B75098" w:rsidTr="00810A3F">
        <w:tc>
          <w:tcPr>
            <w:tcW w:w="2159" w:type="dxa"/>
          </w:tcPr>
          <w:p w:rsidR="00B93A67" w:rsidRPr="00B75098" w:rsidRDefault="00B93A67" w:rsidP="00810A3F">
            <w:pPr>
              <w:jc w:val="center"/>
              <w:rPr>
                <w:b/>
                <w:bCs/>
              </w:rPr>
            </w:pPr>
            <w:r w:rsidRPr="00B75098">
              <w:rPr>
                <w:bCs/>
              </w:rPr>
              <w:t>Variável</w:t>
            </w:r>
          </w:p>
          <w:p w:rsidR="00B93A67" w:rsidRPr="00B75098" w:rsidRDefault="00B93A67" w:rsidP="00810A3F">
            <w:pPr>
              <w:jc w:val="center"/>
              <w:rPr>
                <w:b/>
                <w:bCs/>
              </w:rPr>
            </w:pPr>
          </w:p>
        </w:tc>
        <w:tc>
          <w:tcPr>
            <w:tcW w:w="1242" w:type="dxa"/>
          </w:tcPr>
          <w:p w:rsidR="00B93A67" w:rsidRPr="00B75098" w:rsidRDefault="00B93A67" w:rsidP="00810A3F">
            <w:pPr>
              <w:jc w:val="center"/>
              <w:rPr>
                <w:bCs/>
              </w:rPr>
            </w:pPr>
            <w:r w:rsidRPr="00B75098">
              <w:rPr>
                <w:bCs/>
              </w:rPr>
              <w:t>Média</w:t>
            </w:r>
          </w:p>
        </w:tc>
        <w:tc>
          <w:tcPr>
            <w:tcW w:w="1326" w:type="dxa"/>
          </w:tcPr>
          <w:p w:rsidR="00B93A67" w:rsidRPr="00B75098" w:rsidRDefault="00B93A67" w:rsidP="00810A3F">
            <w:pPr>
              <w:jc w:val="center"/>
              <w:rPr>
                <w:bCs/>
              </w:rPr>
            </w:pPr>
            <w:r w:rsidRPr="00B75098">
              <w:rPr>
                <w:bCs/>
              </w:rPr>
              <w:t>Desvio Padrão</w:t>
            </w:r>
          </w:p>
        </w:tc>
        <w:tc>
          <w:tcPr>
            <w:tcW w:w="1708" w:type="dxa"/>
          </w:tcPr>
          <w:p w:rsidR="00B93A67" w:rsidRPr="00B75098" w:rsidRDefault="00B93A67" w:rsidP="00810A3F">
            <w:pPr>
              <w:jc w:val="center"/>
              <w:rPr>
                <w:bCs/>
              </w:rPr>
            </w:pPr>
            <w:r w:rsidRPr="00B75098">
              <w:rPr>
                <w:bCs/>
              </w:rPr>
              <w:t>Dados Normativos</w:t>
            </w:r>
          </w:p>
        </w:tc>
        <w:tc>
          <w:tcPr>
            <w:tcW w:w="1215" w:type="dxa"/>
          </w:tcPr>
          <w:p w:rsidR="00B93A67" w:rsidRPr="00B75098" w:rsidRDefault="00B93A67" w:rsidP="00810A3F">
            <w:pPr>
              <w:jc w:val="center"/>
              <w:rPr>
                <w:bCs/>
              </w:rPr>
            </w:pPr>
            <w:r w:rsidRPr="00B75098">
              <w:rPr>
                <w:bCs/>
              </w:rPr>
              <w:t>Mínima</w:t>
            </w:r>
          </w:p>
        </w:tc>
        <w:tc>
          <w:tcPr>
            <w:tcW w:w="1070" w:type="dxa"/>
          </w:tcPr>
          <w:p w:rsidR="00B93A67" w:rsidRPr="00B75098" w:rsidRDefault="00B93A67" w:rsidP="00810A3F">
            <w:pPr>
              <w:jc w:val="center"/>
              <w:rPr>
                <w:bCs/>
              </w:rPr>
            </w:pPr>
            <w:r w:rsidRPr="00B75098">
              <w:rPr>
                <w:bCs/>
              </w:rPr>
              <w:t>Máxima</w:t>
            </w:r>
          </w:p>
        </w:tc>
      </w:tr>
      <w:tr w:rsidR="00B93A67" w:rsidRPr="00B75098" w:rsidTr="00810A3F">
        <w:tc>
          <w:tcPr>
            <w:tcW w:w="2159" w:type="dxa"/>
          </w:tcPr>
          <w:p w:rsidR="00B93A67" w:rsidRPr="00B75098" w:rsidRDefault="00B93A67" w:rsidP="00810A3F">
            <w:pPr>
              <w:jc w:val="center"/>
              <w:rPr>
                <w:b/>
                <w:bCs/>
              </w:rPr>
            </w:pPr>
            <w:r w:rsidRPr="00B75098">
              <w:rPr>
                <w:bCs/>
              </w:rPr>
              <w:t>Idade (anos)</w:t>
            </w:r>
          </w:p>
          <w:p w:rsidR="00B93A67" w:rsidRPr="00B75098" w:rsidRDefault="00B93A67" w:rsidP="00810A3F">
            <w:pPr>
              <w:jc w:val="center"/>
              <w:rPr>
                <w:b/>
                <w:bCs/>
              </w:rPr>
            </w:pPr>
          </w:p>
        </w:tc>
        <w:tc>
          <w:tcPr>
            <w:tcW w:w="1242" w:type="dxa"/>
          </w:tcPr>
          <w:p w:rsidR="00B93A67" w:rsidRPr="00B75098" w:rsidRDefault="00B93A67" w:rsidP="00810A3F">
            <w:pPr>
              <w:jc w:val="center"/>
            </w:pPr>
            <w:r w:rsidRPr="00B75098">
              <w:t>33.33</w:t>
            </w:r>
          </w:p>
        </w:tc>
        <w:tc>
          <w:tcPr>
            <w:tcW w:w="1326" w:type="dxa"/>
          </w:tcPr>
          <w:p w:rsidR="00B93A67" w:rsidRPr="00B75098" w:rsidRDefault="00B93A67" w:rsidP="00810A3F">
            <w:pPr>
              <w:jc w:val="center"/>
            </w:pPr>
            <w:r w:rsidRPr="00B75098">
              <w:t>10.78</w:t>
            </w:r>
          </w:p>
        </w:tc>
        <w:tc>
          <w:tcPr>
            <w:tcW w:w="1708" w:type="dxa"/>
          </w:tcPr>
          <w:p w:rsidR="00B93A67" w:rsidRPr="00B75098" w:rsidRDefault="00B93A67" w:rsidP="00810A3F">
            <w:pPr>
              <w:jc w:val="center"/>
            </w:pPr>
            <w:r w:rsidRPr="00B75098">
              <w:t>--</w:t>
            </w:r>
          </w:p>
        </w:tc>
        <w:tc>
          <w:tcPr>
            <w:tcW w:w="1215" w:type="dxa"/>
          </w:tcPr>
          <w:p w:rsidR="00B93A67" w:rsidRPr="00B75098" w:rsidRDefault="00B93A67" w:rsidP="00810A3F">
            <w:pPr>
              <w:jc w:val="center"/>
            </w:pPr>
          </w:p>
        </w:tc>
        <w:tc>
          <w:tcPr>
            <w:tcW w:w="1070" w:type="dxa"/>
          </w:tcPr>
          <w:p w:rsidR="00B93A67" w:rsidRPr="00B75098" w:rsidRDefault="00B93A67" w:rsidP="00810A3F">
            <w:pPr>
              <w:jc w:val="center"/>
            </w:pPr>
          </w:p>
        </w:tc>
      </w:tr>
      <w:tr w:rsidR="00B93A67" w:rsidRPr="00B75098" w:rsidTr="00810A3F">
        <w:tc>
          <w:tcPr>
            <w:tcW w:w="2159" w:type="dxa"/>
          </w:tcPr>
          <w:p w:rsidR="00B93A67" w:rsidRPr="00B75098" w:rsidRDefault="00B93A67" w:rsidP="00810A3F">
            <w:pPr>
              <w:jc w:val="center"/>
              <w:rPr>
                <w:b/>
                <w:bCs/>
              </w:rPr>
            </w:pPr>
            <w:r w:rsidRPr="00B75098">
              <w:rPr>
                <w:bCs/>
              </w:rPr>
              <w:t>Estudo (anos)</w:t>
            </w:r>
          </w:p>
          <w:p w:rsidR="00B93A67" w:rsidRPr="00B75098" w:rsidRDefault="00B93A67" w:rsidP="00810A3F">
            <w:pPr>
              <w:jc w:val="center"/>
              <w:rPr>
                <w:b/>
                <w:bCs/>
              </w:rPr>
            </w:pPr>
          </w:p>
        </w:tc>
        <w:tc>
          <w:tcPr>
            <w:tcW w:w="1242" w:type="dxa"/>
          </w:tcPr>
          <w:p w:rsidR="00B93A67" w:rsidRPr="00B75098" w:rsidRDefault="00B93A67" w:rsidP="00810A3F">
            <w:pPr>
              <w:jc w:val="center"/>
            </w:pPr>
            <w:r w:rsidRPr="00B75098">
              <w:t>14.74</w:t>
            </w:r>
          </w:p>
        </w:tc>
        <w:tc>
          <w:tcPr>
            <w:tcW w:w="1326" w:type="dxa"/>
          </w:tcPr>
          <w:p w:rsidR="00B93A67" w:rsidRPr="00B75098" w:rsidRDefault="00B93A67" w:rsidP="00810A3F">
            <w:pPr>
              <w:jc w:val="center"/>
            </w:pPr>
            <w:r w:rsidRPr="00B75098">
              <w:t>4.04</w:t>
            </w:r>
          </w:p>
        </w:tc>
        <w:tc>
          <w:tcPr>
            <w:tcW w:w="1708" w:type="dxa"/>
          </w:tcPr>
          <w:p w:rsidR="00B93A67" w:rsidRPr="00B75098" w:rsidRDefault="00B93A67" w:rsidP="00810A3F">
            <w:pPr>
              <w:jc w:val="center"/>
            </w:pPr>
            <w:r w:rsidRPr="00B75098">
              <w:t>--</w:t>
            </w:r>
          </w:p>
        </w:tc>
        <w:tc>
          <w:tcPr>
            <w:tcW w:w="1215" w:type="dxa"/>
          </w:tcPr>
          <w:p w:rsidR="00B93A67" w:rsidRPr="00B75098" w:rsidRDefault="00B93A67" w:rsidP="00810A3F">
            <w:pPr>
              <w:jc w:val="center"/>
            </w:pPr>
            <w:r w:rsidRPr="00B75098">
              <w:t>8,5</w:t>
            </w:r>
          </w:p>
        </w:tc>
        <w:tc>
          <w:tcPr>
            <w:tcW w:w="1070" w:type="dxa"/>
          </w:tcPr>
          <w:p w:rsidR="00B93A67" w:rsidRPr="00B75098" w:rsidRDefault="00B93A67" w:rsidP="00810A3F">
            <w:pPr>
              <w:jc w:val="center"/>
            </w:pPr>
            <w:r w:rsidRPr="00B75098">
              <w:t>26,5</w:t>
            </w:r>
          </w:p>
        </w:tc>
      </w:tr>
      <w:tr w:rsidR="00B93A67" w:rsidRPr="00B75098" w:rsidTr="00810A3F">
        <w:tc>
          <w:tcPr>
            <w:tcW w:w="2159" w:type="dxa"/>
          </w:tcPr>
          <w:p w:rsidR="00B93A67" w:rsidRPr="00B75098" w:rsidRDefault="00B93A67" w:rsidP="00810A3F">
            <w:pPr>
              <w:jc w:val="center"/>
              <w:rPr>
                <w:b/>
                <w:bCs/>
              </w:rPr>
            </w:pPr>
            <w:r w:rsidRPr="00B75098">
              <w:rPr>
                <w:bCs/>
              </w:rPr>
              <w:t>DIB-R</w:t>
            </w:r>
          </w:p>
        </w:tc>
        <w:tc>
          <w:tcPr>
            <w:tcW w:w="1242" w:type="dxa"/>
          </w:tcPr>
          <w:p w:rsidR="00B93A67" w:rsidRPr="00B75098" w:rsidRDefault="00B93A67" w:rsidP="00810A3F">
            <w:pPr>
              <w:jc w:val="center"/>
            </w:pPr>
          </w:p>
        </w:tc>
        <w:tc>
          <w:tcPr>
            <w:tcW w:w="1326" w:type="dxa"/>
          </w:tcPr>
          <w:p w:rsidR="00B93A67" w:rsidRPr="00B75098" w:rsidRDefault="00B93A67" w:rsidP="00810A3F">
            <w:pPr>
              <w:jc w:val="center"/>
            </w:pPr>
          </w:p>
        </w:tc>
        <w:tc>
          <w:tcPr>
            <w:tcW w:w="1708" w:type="dxa"/>
          </w:tcPr>
          <w:p w:rsidR="00B93A67" w:rsidRPr="00B75098" w:rsidRDefault="00B93A67" w:rsidP="00810A3F">
            <w:pPr>
              <w:jc w:val="center"/>
            </w:pPr>
          </w:p>
        </w:tc>
        <w:tc>
          <w:tcPr>
            <w:tcW w:w="1215" w:type="dxa"/>
          </w:tcPr>
          <w:p w:rsidR="00B93A67" w:rsidRPr="00B75098" w:rsidRDefault="00B93A67" w:rsidP="00810A3F">
            <w:pPr>
              <w:jc w:val="center"/>
            </w:pPr>
          </w:p>
        </w:tc>
        <w:tc>
          <w:tcPr>
            <w:tcW w:w="1070" w:type="dxa"/>
          </w:tcPr>
          <w:p w:rsidR="00B93A67" w:rsidRPr="00B75098" w:rsidRDefault="00B93A67" w:rsidP="00810A3F">
            <w:pPr>
              <w:jc w:val="center"/>
            </w:pPr>
          </w:p>
        </w:tc>
      </w:tr>
      <w:tr w:rsidR="00B93A67" w:rsidRPr="00B75098" w:rsidTr="00810A3F">
        <w:tc>
          <w:tcPr>
            <w:tcW w:w="2159" w:type="dxa"/>
          </w:tcPr>
          <w:p w:rsidR="00B93A67" w:rsidRPr="00B75098" w:rsidRDefault="00B93A67" w:rsidP="00810A3F">
            <w:pPr>
              <w:jc w:val="center"/>
              <w:rPr>
                <w:b/>
                <w:bCs/>
              </w:rPr>
            </w:pPr>
            <w:r w:rsidRPr="00B75098">
              <w:rPr>
                <w:bCs/>
              </w:rPr>
              <w:t>Afetividade</w:t>
            </w:r>
          </w:p>
        </w:tc>
        <w:tc>
          <w:tcPr>
            <w:tcW w:w="1242" w:type="dxa"/>
          </w:tcPr>
          <w:p w:rsidR="00B93A67" w:rsidRPr="00B75098" w:rsidRDefault="00B93A67" w:rsidP="00810A3F">
            <w:pPr>
              <w:jc w:val="center"/>
            </w:pPr>
            <w:r w:rsidRPr="00B75098">
              <w:t>42.80</w:t>
            </w:r>
          </w:p>
        </w:tc>
        <w:tc>
          <w:tcPr>
            <w:tcW w:w="1326" w:type="dxa"/>
          </w:tcPr>
          <w:p w:rsidR="00B93A67" w:rsidRPr="00B75098" w:rsidRDefault="00B93A67" w:rsidP="00810A3F">
            <w:pPr>
              <w:jc w:val="center"/>
            </w:pPr>
            <w:r w:rsidRPr="00B75098">
              <w:t>6.40</w:t>
            </w:r>
          </w:p>
        </w:tc>
        <w:tc>
          <w:tcPr>
            <w:tcW w:w="1708" w:type="dxa"/>
          </w:tcPr>
          <w:p w:rsidR="00B93A67" w:rsidRPr="00B75098" w:rsidRDefault="00B93A67" w:rsidP="00810A3F">
            <w:pPr>
              <w:jc w:val="center"/>
            </w:pPr>
          </w:p>
        </w:tc>
        <w:tc>
          <w:tcPr>
            <w:tcW w:w="1215" w:type="dxa"/>
          </w:tcPr>
          <w:p w:rsidR="00B93A67" w:rsidRPr="00B75098" w:rsidRDefault="00B93A67" w:rsidP="00810A3F">
            <w:pPr>
              <w:jc w:val="center"/>
            </w:pPr>
          </w:p>
        </w:tc>
        <w:tc>
          <w:tcPr>
            <w:tcW w:w="1070" w:type="dxa"/>
          </w:tcPr>
          <w:p w:rsidR="00B93A67" w:rsidRPr="00B75098" w:rsidRDefault="00B93A67" w:rsidP="00810A3F">
            <w:pPr>
              <w:jc w:val="center"/>
            </w:pPr>
          </w:p>
        </w:tc>
      </w:tr>
      <w:tr w:rsidR="00B93A67" w:rsidRPr="00B75098" w:rsidTr="00810A3F">
        <w:tc>
          <w:tcPr>
            <w:tcW w:w="2159" w:type="dxa"/>
          </w:tcPr>
          <w:p w:rsidR="00B93A67" w:rsidRPr="00B75098" w:rsidRDefault="00B93A67" w:rsidP="00810A3F">
            <w:pPr>
              <w:jc w:val="center"/>
              <w:rPr>
                <w:b/>
                <w:bCs/>
              </w:rPr>
            </w:pPr>
            <w:r w:rsidRPr="00B75098">
              <w:rPr>
                <w:bCs/>
              </w:rPr>
              <w:t>Cognição</w:t>
            </w:r>
          </w:p>
        </w:tc>
        <w:tc>
          <w:tcPr>
            <w:tcW w:w="1242" w:type="dxa"/>
          </w:tcPr>
          <w:p w:rsidR="00B93A67" w:rsidRPr="00B75098" w:rsidRDefault="00B93A67" w:rsidP="00810A3F">
            <w:pPr>
              <w:jc w:val="center"/>
            </w:pPr>
            <w:r w:rsidRPr="00B75098">
              <w:t>40.47</w:t>
            </w:r>
          </w:p>
        </w:tc>
        <w:tc>
          <w:tcPr>
            <w:tcW w:w="1326" w:type="dxa"/>
          </w:tcPr>
          <w:p w:rsidR="00B93A67" w:rsidRPr="00B75098" w:rsidRDefault="00B93A67" w:rsidP="00810A3F">
            <w:pPr>
              <w:jc w:val="center"/>
            </w:pPr>
            <w:r w:rsidRPr="00B75098">
              <w:t>5.45</w:t>
            </w:r>
          </w:p>
        </w:tc>
        <w:tc>
          <w:tcPr>
            <w:tcW w:w="1708" w:type="dxa"/>
          </w:tcPr>
          <w:p w:rsidR="00B93A67" w:rsidRPr="00B75098" w:rsidRDefault="00B93A67" w:rsidP="00810A3F">
            <w:pPr>
              <w:jc w:val="center"/>
            </w:pPr>
          </w:p>
        </w:tc>
        <w:tc>
          <w:tcPr>
            <w:tcW w:w="1215" w:type="dxa"/>
          </w:tcPr>
          <w:p w:rsidR="00B93A67" w:rsidRPr="00B75098" w:rsidRDefault="00B93A67" w:rsidP="00810A3F">
            <w:pPr>
              <w:jc w:val="center"/>
            </w:pPr>
          </w:p>
        </w:tc>
        <w:tc>
          <w:tcPr>
            <w:tcW w:w="1070" w:type="dxa"/>
          </w:tcPr>
          <w:p w:rsidR="00B93A67" w:rsidRPr="00B75098" w:rsidRDefault="00B93A67" w:rsidP="00810A3F">
            <w:pPr>
              <w:jc w:val="center"/>
            </w:pPr>
          </w:p>
        </w:tc>
      </w:tr>
      <w:tr w:rsidR="00B93A67" w:rsidRPr="00B75098" w:rsidTr="00810A3F">
        <w:tc>
          <w:tcPr>
            <w:tcW w:w="2159" w:type="dxa"/>
          </w:tcPr>
          <w:p w:rsidR="00B93A67" w:rsidRPr="00B75098" w:rsidRDefault="00B93A67" w:rsidP="00810A3F">
            <w:pPr>
              <w:jc w:val="center"/>
              <w:rPr>
                <w:b/>
                <w:bCs/>
              </w:rPr>
            </w:pPr>
            <w:r w:rsidRPr="00B75098">
              <w:rPr>
                <w:bCs/>
              </w:rPr>
              <w:t>Padrões de. Impulsividade</w:t>
            </w:r>
          </w:p>
        </w:tc>
        <w:tc>
          <w:tcPr>
            <w:tcW w:w="1242" w:type="dxa"/>
          </w:tcPr>
          <w:p w:rsidR="00B93A67" w:rsidRPr="00B75098" w:rsidRDefault="00B93A67" w:rsidP="00810A3F">
            <w:pPr>
              <w:jc w:val="center"/>
            </w:pPr>
            <w:r w:rsidRPr="00B75098">
              <w:t>28.42</w:t>
            </w:r>
          </w:p>
        </w:tc>
        <w:tc>
          <w:tcPr>
            <w:tcW w:w="1326" w:type="dxa"/>
          </w:tcPr>
          <w:p w:rsidR="00B93A67" w:rsidRPr="00B75098" w:rsidRDefault="00B93A67" w:rsidP="00810A3F">
            <w:pPr>
              <w:jc w:val="center"/>
            </w:pPr>
            <w:r w:rsidRPr="00B75098">
              <w:t>4.38</w:t>
            </w:r>
          </w:p>
        </w:tc>
        <w:tc>
          <w:tcPr>
            <w:tcW w:w="1708" w:type="dxa"/>
          </w:tcPr>
          <w:p w:rsidR="00B93A67" w:rsidRPr="00B75098" w:rsidRDefault="00B93A67" w:rsidP="00810A3F">
            <w:pPr>
              <w:jc w:val="center"/>
            </w:pPr>
          </w:p>
        </w:tc>
        <w:tc>
          <w:tcPr>
            <w:tcW w:w="1215" w:type="dxa"/>
          </w:tcPr>
          <w:p w:rsidR="00B93A67" w:rsidRPr="00B75098" w:rsidRDefault="00B93A67" w:rsidP="00810A3F">
            <w:pPr>
              <w:jc w:val="center"/>
            </w:pPr>
          </w:p>
        </w:tc>
        <w:tc>
          <w:tcPr>
            <w:tcW w:w="1070" w:type="dxa"/>
          </w:tcPr>
          <w:p w:rsidR="00B93A67" w:rsidRPr="00B75098" w:rsidRDefault="00B93A67" w:rsidP="00810A3F">
            <w:pPr>
              <w:jc w:val="center"/>
            </w:pPr>
          </w:p>
        </w:tc>
      </w:tr>
      <w:tr w:rsidR="00B93A67" w:rsidRPr="00B75098" w:rsidTr="00810A3F">
        <w:tc>
          <w:tcPr>
            <w:tcW w:w="2159" w:type="dxa"/>
          </w:tcPr>
          <w:p w:rsidR="00B93A67" w:rsidRPr="00B75098" w:rsidRDefault="00B93A67" w:rsidP="00810A3F">
            <w:pPr>
              <w:jc w:val="center"/>
              <w:rPr>
                <w:b/>
                <w:bCs/>
              </w:rPr>
            </w:pPr>
            <w:r w:rsidRPr="00B75098">
              <w:rPr>
                <w:bCs/>
              </w:rPr>
              <w:t>Relacionamento. Interpessoal</w:t>
            </w:r>
          </w:p>
        </w:tc>
        <w:tc>
          <w:tcPr>
            <w:tcW w:w="1242" w:type="dxa"/>
          </w:tcPr>
          <w:p w:rsidR="00B93A67" w:rsidRPr="00B75098" w:rsidRDefault="00B93A67" w:rsidP="00810A3F">
            <w:pPr>
              <w:jc w:val="center"/>
            </w:pPr>
            <w:r w:rsidRPr="00B75098">
              <w:t>64.61</w:t>
            </w:r>
          </w:p>
        </w:tc>
        <w:tc>
          <w:tcPr>
            <w:tcW w:w="1326" w:type="dxa"/>
          </w:tcPr>
          <w:p w:rsidR="00B93A67" w:rsidRPr="00B75098" w:rsidRDefault="00B93A67" w:rsidP="00810A3F">
            <w:pPr>
              <w:jc w:val="center"/>
            </w:pPr>
            <w:r w:rsidRPr="00B75098">
              <w:t>6.53</w:t>
            </w:r>
          </w:p>
        </w:tc>
        <w:tc>
          <w:tcPr>
            <w:tcW w:w="1708" w:type="dxa"/>
          </w:tcPr>
          <w:p w:rsidR="00B93A67" w:rsidRPr="00B75098" w:rsidRDefault="00B93A67" w:rsidP="00810A3F">
            <w:pPr>
              <w:jc w:val="center"/>
            </w:pPr>
          </w:p>
        </w:tc>
        <w:tc>
          <w:tcPr>
            <w:tcW w:w="1215" w:type="dxa"/>
          </w:tcPr>
          <w:p w:rsidR="00B93A67" w:rsidRPr="00B75098" w:rsidRDefault="00B93A67" w:rsidP="00810A3F">
            <w:pPr>
              <w:jc w:val="center"/>
            </w:pPr>
          </w:p>
        </w:tc>
        <w:tc>
          <w:tcPr>
            <w:tcW w:w="1070" w:type="dxa"/>
          </w:tcPr>
          <w:p w:rsidR="00B93A67" w:rsidRPr="00B75098" w:rsidRDefault="00B93A67" w:rsidP="00810A3F">
            <w:pPr>
              <w:jc w:val="center"/>
            </w:pPr>
          </w:p>
        </w:tc>
      </w:tr>
      <w:tr w:rsidR="00B93A67" w:rsidRPr="00B75098" w:rsidTr="00810A3F">
        <w:tc>
          <w:tcPr>
            <w:tcW w:w="2159" w:type="dxa"/>
          </w:tcPr>
          <w:p w:rsidR="00B93A67" w:rsidRPr="00B75098" w:rsidRDefault="00B93A67" w:rsidP="00810A3F">
            <w:pPr>
              <w:jc w:val="center"/>
              <w:rPr>
                <w:b/>
                <w:bCs/>
              </w:rPr>
            </w:pPr>
            <w:proofErr w:type="spellStart"/>
            <w:r w:rsidRPr="00B75098">
              <w:rPr>
                <w:bCs/>
              </w:rPr>
              <w:t>Score</w:t>
            </w:r>
            <w:proofErr w:type="spellEnd"/>
            <w:r w:rsidRPr="00B75098">
              <w:rPr>
                <w:bCs/>
              </w:rPr>
              <w:t xml:space="preserve"> (1-10)</w:t>
            </w:r>
          </w:p>
        </w:tc>
        <w:tc>
          <w:tcPr>
            <w:tcW w:w="1242" w:type="dxa"/>
          </w:tcPr>
          <w:p w:rsidR="00B93A67" w:rsidRPr="00B75098" w:rsidRDefault="00B93A67" w:rsidP="00810A3F">
            <w:pPr>
              <w:jc w:val="center"/>
            </w:pPr>
            <w:r w:rsidRPr="00B75098">
              <w:t>9,00ª</w:t>
            </w:r>
          </w:p>
        </w:tc>
        <w:tc>
          <w:tcPr>
            <w:tcW w:w="1326" w:type="dxa"/>
          </w:tcPr>
          <w:p w:rsidR="00B93A67" w:rsidRPr="00B75098" w:rsidRDefault="00B93A67" w:rsidP="00810A3F">
            <w:pPr>
              <w:jc w:val="center"/>
            </w:pPr>
            <w:r w:rsidRPr="00B75098">
              <w:t>8,50-9,50</w:t>
            </w:r>
            <w:r w:rsidRPr="00B75098">
              <w:rPr>
                <w:sz w:val="16"/>
                <w:szCs w:val="16"/>
              </w:rPr>
              <w:t>b</w:t>
            </w:r>
          </w:p>
        </w:tc>
        <w:tc>
          <w:tcPr>
            <w:tcW w:w="1708" w:type="dxa"/>
          </w:tcPr>
          <w:p w:rsidR="00B93A67" w:rsidRPr="00B75098" w:rsidRDefault="00B93A67" w:rsidP="00810A3F">
            <w:pPr>
              <w:ind w:left="720"/>
              <w:rPr>
                <w:vertAlign w:val="superscript"/>
              </w:rPr>
            </w:pPr>
            <w:r w:rsidRPr="00B75098">
              <w:t>&gt;8</w:t>
            </w:r>
            <w:r w:rsidRPr="00B75098">
              <w:rPr>
                <w:vertAlign w:val="superscript"/>
              </w:rPr>
              <w:t>a</w:t>
            </w:r>
          </w:p>
        </w:tc>
        <w:tc>
          <w:tcPr>
            <w:tcW w:w="1215" w:type="dxa"/>
          </w:tcPr>
          <w:p w:rsidR="00B93A67" w:rsidRPr="00B75098" w:rsidRDefault="00B93A67" w:rsidP="00810A3F">
            <w:pPr>
              <w:jc w:val="center"/>
            </w:pPr>
            <w:r w:rsidRPr="00B75098">
              <w:t>8,00</w:t>
            </w:r>
          </w:p>
        </w:tc>
        <w:tc>
          <w:tcPr>
            <w:tcW w:w="1070" w:type="dxa"/>
          </w:tcPr>
          <w:p w:rsidR="00B93A67" w:rsidRPr="00B75098" w:rsidRDefault="00B93A67" w:rsidP="00810A3F">
            <w:pPr>
              <w:jc w:val="center"/>
            </w:pPr>
            <w:r w:rsidRPr="00B75098">
              <w:t>10,00</w:t>
            </w:r>
          </w:p>
        </w:tc>
      </w:tr>
      <w:tr w:rsidR="00B93A67" w:rsidRPr="00B75098" w:rsidTr="00810A3F">
        <w:tc>
          <w:tcPr>
            <w:tcW w:w="2159" w:type="dxa"/>
          </w:tcPr>
          <w:p w:rsidR="00B93A67" w:rsidRPr="00B75098" w:rsidRDefault="00B93A67" w:rsidP="00810A3F">
            <w:pPr>
              <w:jc w:val="center"/>
              <w:rPr>
                <w:b/>
                <w:bCs/>
              </w:rPr>
            </w:pPr>
            <w:r w:rsidRPr="00B75098">
              <w:rPr>
                <w:bCs/>
              </w:rPr>
              <w:t>CTQ</w:t>
            </w:r>
          </w:p>
        </w:tc>
        <w:tc>
          <w:tcPr>
            <w:tcW w:w="1242" w:type="dxa"/>
          </w:tcPr>
          <w:p w:rsidR="00B93A67" w:rsidRPr="00B75098" w:rsidRDefault="00B93A67" w:rsidP="00810A3F">
            <w:pPr>
              <w:jc w:val="center"/>
            </w:pPr>
          </w:p>
        </w:tc>
        <w:tc>
          <w:tcPr>
            <w:tcW w:w="1326" w:type="dxa"/>
          </w:tcPr>
          <w:p w:rsidR="00B93A67" w:rsidRPr="00B75098" w:rsidRDefault="00B93A67" w:rsidP="00810A3F">
            <w:pPr>
              <w:jc w:val="center"/>
            </w:pPr>
          </w:p>
        </w:tc>
        <w:tc>
          <w:tcPr>
            <w:tcW w:w="1708" w:type="dxa"/>
          </w:tcPr>
          <w:p w:rsidR="00B93A67" w:rsidRPr="00B75098" w:rsidRDefault="00B93A67" w:rsidP="00810A3F">
            <w:pPr>
              <w:jc w:val="center"/>
            </w:pPr>
          </w:p>
        </w:tc>
        <w:tc>
          <w:tcPr>
            <w:tcW w:w="1215" w:type="dxa"/>
          </w:tcPr>
          <w:p w:rsidR="00B93A67" w:rsidRPr="00B75098" w:rsidRDefault="00B93A67" w:rsidP="00810A3F">
            <w:pPr>
              <w:jc w:val="center"/>
            </w:pPr>
          </w:p>
        </w:tc>
        <w:tc>
          <w:tcPr>
            <w:tcW w:w="1070" w:type="dxa"/>
          </w:tcPr>
          <w:p w:rsidR="00B93A67" w:rsidRPr="00B75098" w:rsidRDefault="00B93A67" w:rsidP="00810A3F">
            <w:pPr>
              <w:jc w:val="center"/>
            </w:pPr>
          </w:p>
        </w:tc>
      </w:tr>
      <w:tr w:rsidR="00B93A67" w:rsidRPr="00B75098" w:rsidTr="00810A3F">
        <w:tc>
          <w:tcPr>
            <w:tcW w:w="2159" w:type="dxa"/>
          </w:tcPr>
          <w:p w:rsidR="00B93A67" w:rsidRPr="00B75098" w:rsidRDefault="00B93A67" w:rsidP="00810A3F">
            <w:pPr>
              <w:jc w:val="center"/>
              <w:rPr>
                <w:b/>
                <w:bCs/>
              </w:rPr>
            </w:pPr>
            <w:r w:rsidRPr="00B75098">
              <w:rPr>
                <w:bCs/>
              </w:rPr>
              <w:t>Total</w:t>
            </w:r>
          </w:p>
        </w:tc>
        <w:tc>
          <w:tcPr>
            <w:tcW w:w="1242" w:type="dxa"/>
          </w:tcPr>
          <w:p w:rsidR="00B93A67" w:rsidRPr="00B75098" w:rsidRDefault="00B93A67" w:rsidP="00810A3F">
            <w:pPr>
              <w:jc w:val="center"/>
            </w:pPr>
            <w:r w:rsidRPr="00B75098">
              <w:t>51,47</w:t>
            </w:r>
          </w:p>
        </w:tc>
        <w:tc>
          <w:tcPr>
            <w:tcW w:w="1326" w:type="dxa"/>
          </w:tcPr>
          <w:p w:rsidR="00B93A67" w:rsidRPr="00B75098" w:rsidRDefault="00B93A67" w:rsidP="00810A3F">
            <w:pPr>
              <w:jc w:val="center"/>
            </w:pPr>
            <w:r w:rsidRPr="00B75098">
              <w:t>17,67</w:t>
            </w:r>
          </w:p>
        </w:tc>
        <w:tc>
          <w:tcPr>
            <w:tcW w:w="1708" w:type="dxa"/>
          </w:tcPr>
          <w:p w:rsidR="00B93A67" w:rsidRPr="00B75098" w:rsidRDefault="00B93A67" w:rsidP="00810A3F">
            <w:pPr>
              <w:jc w:val="center"/>
            </w:pPr>
          </w:p>
        </w:tc>
        <w:tc>
          <w:tcPr>
            <w:tcW w:w="1215" w:type="dxa"/>
          </w:tcPr>
          <w:p w:rsidR="00B93A67" w:rsidRPr="00B75098" w:rsidRDefault="00B93A67" w:rsidP="00810A3F">
            <w:pPr>
              <w:jc w:val="center"/>
            </w:pPr>
            <w:r w:rsidRPr="00B75098">
              <w:t>26,00</w:t>
            </w:r>
          </w:p>
        </w:tc>
        <w:tc>
          <w:tcPr>
            <w:tcW w:w="1070" w:type="dxa"/>
          </w:tcPr>
          <w:p w:rsidR="00B93A67" w:rsidRPr="00B75098" w:rsidRDefault="00B93A67" w:rsidP="00810A3F">
            <w:pPr>
              <w:jc w:val="center"/>
            </w:pPr>
            <w:r w:rsidRPr="00B75098">
              <w:t>90,00</w:t>
            </w:r>
          </w:p>
        </w:tc>
      </w:tr>
      <w:tr w:rsidR="00B93A67" w:rsidRPr="00B75098" w:rsidTr="00810A3F">
        <w:tc>
          <w:tcPr>
            <w:tcW w:w="2159" w:type="dxa"/>
          </w:tcPr>
          <w:p w:rsidR="00B93A67" w:rsidRPr="00B75098" w:rsidRDefault="00B93A67" w:rsidP="00810A3F">
            <w:pPr>
              <w:jc w:val="center"/>
              <w:rPr>
                <w:b/>
                <w:bCs/>
              </w:rPr>
            </w:pPr>
            <w:r w:rsidRPr="00B75098">
              <w:rPr>
                <w:bCs/>
              </w:rPr>
              <w:t>Abuso Emocional</w:t>
            </w:r>
          </w:p>
        </w:tc>
        <w:tc>
          <w:tcPr>
            <w:tcW w:w="1242" w:type="dxa"/>
          </w:tcPr>
          <w:p w:rsidR="00B93A67" w:rsidRPr="00B75098" w:rsidRDefault="00B93A67" w:rsidP="00810A3F">
            <w:pPr>
              <w:jc w:val="center"/>
            </w:pPr>
            <w:r w:rsidRPr="00B75098">
              <w:t>13.61</w:t>
            </w:r>
          </w:p>
        </w:tc>
        <w:tc>
          <w:tcPr>
            <w:tcW w:w="1326" w:type="dxa"/>
          </w:tcPr>
          <w:p w:rsidR="00B93A67" w:rsidRPr="00B75098" w:rsidRDefault="00B93A67" w:rsidP="00810A3F">
            <w:pPr>
              <w:jc w:val="center"/>
            </w:pPr>
            <w:r w:rsidRPr="00B75098">
              <w:t>5,74</w:t>
            </w:r>
          </w:p>
        </w:tc>
        <w:tc>
          <w:tcPr>
            <w:tcW w:w="1708" w:type="dxa"/>
          </w:tcPr>
          <w:p w:rsidR="00B93A67" w:rsidRPr="00B75098" w:rsidRDefault="00B93A67" w:rsidP="00810A3F">
            <w:pPr>
              <w:jc w:val="center"/>
              <w:rPr>
                <w:vertAlign w:val="superscript"/>
              </w:rPr>
            </w:pPr>
            <w:r w:rsidRPr="00B75098">
              <w:t>8.39</w:t>
            </w:r>
            <w:r w:rsidRPr="00B75098">
              <w:rPr>
                <w:vertAlign w:val="superscript"/>
              </w:rPr>
              <w:t>b</w:t>
            </w:r>
          </w:p>
        </w:tc>
        <w:tc>
          <w:tcPr>
            <w:tcW w:w="1215" w:type="dxa"/>
          </w:tcPr>
          <w:p w:rsidR="00B93A67" w:rsidRPr="00B75098" w:rsidRDefault="00B93A67" w:rsidP="00810A3F">
            <w:pPr>
              <w:jc w:val="center"/>
            </w:pPr>
            <w:r w:rsidRPr="00B75098">
              <w:t>5,00</w:t>
            </w:r>
          </w:p>
        </w:tc>
        <w:tc>
          <w:tcPr>
            <w:tcW w:w="1070" w:type="dxa"/>
          </w:tcPr>
          <w:p w:rsidR="00B93A67" w:rsidRPr="00B75098" w:rsidRDefault="00B93A67" w:rsidP="00810A3F">
            <w:pPr>
              <w:jc w:val="center"/>
            </w:pPr>
            <w:r w:rsidRPr="00B75098">
              <w:t>24,00</w:t>
            </w:r>
          </w:p>
        </w:tc>
      </w:tr>
      <w:tr w:rsidR="00B93A67" w:rsidRPr="00B75098" w:rsidTr="00810A3F">
        <w:tc>
          <w:tcPr>
            <w:tcW w:w="2159" w:type="dxa"/>
          </w:tcPr>
          <w:p w:rsidR="00B93A67" w:rsidRPr="00B75098" w:rsidRDefault="00B93A67" w:rsidP="00810A3F">
            <w:pPr>
              <w:jc w:val="center"/>
              <w:rPr>
                <w:b/>
                <w:bCs/>
              </w:rPr>
            </w:pPr>
            <w:r w:rsidRPr="00B75098">
              <w:rPr>
                <w:bCs/>
              </w:rPr>
              <w:t>Abuso Sexual</w:t>
            </w:r>
          </w:p>
        </w:tc>
        <w:tc>
          <w:tcPr>
            <w:tcW w:w="1242" w:type="dxa"/>
          </w:tcPr>
          <w:p w:rsidR="00B93A67" w:rsidRPr="00B75098" w:rsidRDefault="00B93A67" w:rsidP="00810A3F">
            <w:pPr>
              <w:jc w:val="center"/>
            </w:pPr>
            <w:r w:rsidRPr="00B75098">
              <w:t>6.00</w:t>
            </w:r>
          </w:p>
        </w:tc>
        <w:tc>
          <w:tcPr>
            <w:tcW w:w="1326" w:type="dxa"/>
          </w:tcPr>
          <w:p w:rsidR="00B93A67" w:rsidRPr="00B75098" w:rsidRDefault="00B93A67" w:rsidP="00810A3F">
            <w:pPr>
              <w:jc w:val="center"/>
            </w:pPr>
            <w:r w:rsidRPr="00B75098">
              <w:t>3.52</w:t>
            </w:r>
          </w:p>
        </w:tc>
        <w:tc>
          <w:tcPr>
            <w:tcW w:w="1708" w:type="dxa"/>
          </w:tcPr>
          <w:p w:rsidR="00B93A67" w:rsidRPr="00B75098" w:rsidRDefault="00B93A67" w:rsidP="00810A3F">
            <w:pPr>
              <w:jc w:val="center"/>
              <w:rPr>
                <w:vertAlign w:val="superscript"/>
              </w:rPr>
            </w:pPr>
            <w:r w:rsidRPr="00B75098">
              <w:t>5.92</w:t>
            </w:r>
            <w:r w:rsidRPr="00B75098">
              <w:rPr>
                <w:vertAlign w:val="superscript"/>
              </w:rPr>
              <w:t>b</w:t>
            </w:r>
          </w:p>
        </w:tc>
        <w:tc>
          <w:tcPr>
            <w:tcW w:w="1215" w:type="dxa"/>
          </w:tcPr>
          <w:p w:rsidR="00B93A67" w:rsidRPr="00B75098" w:rsidRDefault="00B93A67" w:rsidP="00810A3F">
            <w:pPr>
              <w:jc w:val="center"/>
            </w:pPr>
            <w:r w:rsidRPr="00B75098">
              <w:t>5,00</w:t>
            </w:r>
          </w:p>
        </w:tc>
        <w:tc>
          <w:tcPr>
            <w:tcW w:w="1070" w:type="dxa"/>
          </w:tcPr>
          <w:p w:rsidR="00B93A67" w:rsidRPr="00B75098" w:rsidRDefault="00B93A67" w:rsidP="00810A3F">
            <w:pPr>
              <w:jc w:val="center"/>
            </w:pPr>
            <w:r w:rsidRPr="00B75098">
              <w:t>21,00</w:t>
            </w:r>
          </w:p>
        </w:tc>
      </w:tr>
      <w:tr w:rsidR="00B93A67" w:rsidRPr="00B75098" w:rsidTr="00810A3F">
        <w:tc>
          <w:tcPr>
            <w:tcW w:w="2159" w:type="dxa"/>
          </w:tcPr>
          <w:p w:rsidR="00B93A67" w:rsidRPr="00B75098" w:rsidRDefault="00B93A67" w:rsidP="00810A3F">
            <w:pPr>
              <w:jc w:val="center"/>
              <w:rPr>
                <w:b/>
                <w:bCs/>
              </w:rPr>
            </w:pPr>
            <w:r w:rsidRPr="00B75098">
              <w:rPr>
                <w:bCs/>
              </w:rPr>
              <w:t>Abuso Físico</w:t>
            </w:r>
          </w:p>
        </w:tc>
        <w:tc>
          <w:tcPr>
            <w:tcW w:w="1242" w:type="dxa"/>
          </w:tcPr>
          <w:p w:rsidR="00B93A67" w:rsidRPr="00B75098" w:rsidRDefault="00B93A67" w:rsidP="00810A3F">
            <w:pPr>
              <w:jc w:val="center"/>
            </w:pPr>
            <w:r w:rsidRPr="00B75098">
              <w:t>8,00ª</w:t>
            </w:r>
          </w:p>
        </w:tc>
        <w:tc>
          <w:tcPr>
            <w:tcW w:w="1326" w:type="dxa"/>
          </w:tcPr>
          <w:p w:rsidR="00B93A67" w:rsidRPr="00B75098" w:rsidRDefault="00B93A67" w:rsidP="00810A3F">
            <w:pPr>
              <w:jc w:val="center"/>
            </w:pPr>
            <w:r w:rsidRPr="00B75098">
              <w:t>5,50-11,50b</w:t>
            </w:r>
          </w:p>
        </w:tc>
        <w:tc>
          <w:tcPr>
            <w:tcW w:w="1708" w:type="dxa"/>
          </w:tcPr>
          <w:p w:rsidR="00B93A67" w:rsidRPr="00B75098" w:rsidRDefault="00B93A67" w:rsidP="00810A3F">
            <w:pPr>
              <w:jc w:val="center"/>
              <w:rPr>
                <w:vertAlign w:val="superscript"/>
              </w:rPr>
            </w:pPr>
            <w:r w:rsidRPr="00B75098">
              <w:t>6.39</w:t>
            </w:r>
            <w:r w:rsidRPr="00B75098">
              <w:rPr>
                <w:vertAlign w:val="superscript"/>
              </w:rPr>
              <w:t>b</w:t>
            </w:r>
          </w:p>
        </w:tc>
        <w:tc>
          <w:tcPr>
            <w:tcW w:w="1215" w:type="dxa"/>
          </w:tcPr>
          <w:p w:rsidR="00B93A67" w:rsidRPr="00B75098" w:rsidRDefault="00B93A67" w:rsidP="00810A3F">
            <w:pPr>
              <w:jc w:val="center"/>
            </w:pPr>
            <w:r w:rsidRPr="00B75098">
              <w:t>5,00</w:t>
            </w:r>
          </w:p>
        </w:tc>
        <w:tc>
          <w:tcPr>
            <w:tcW w:w="1070" w:type="dxa"/>
          </w:tcPr>
          <w:p w:rsidR="00B93A67" w:rsidRPr="00B75098" w:rsidRDefault="00B93A67" w:rsidP="00810A3F">
            <w:pPr>
              <w:jc w:val="center"/>
            </w:pPr>
            <w:r w:rsidRPr="00B75098">
              <w:t>18,00</w:t>
            </w:r>
          </w:p>
        </w:tc>
      </w:tr>
      <w:tr w:rsidR="00B93A67" w:rsidRPr="00B75098" w:rsidTr="00810A3F">
        <w:tc>
          <w:tcPr>
            <w:tcW w:w="2159" w:type="dxa"/>
          </w:tcPr>
          <w:p w:rsidR="00B93A67" w:rsidRPr="00B75098" w:rsidRDefault="00B93A67" w:rsidP="00810A3F">
            <w:pPr>
              <w:jc w:val="center"/>
              <w:rPr>
                <w:b/>
                <w:bCs/>
              </w:rPr>
            </w:pPr>
            <w:r w:rsidRPr="00B75098">
              <w:rPr>
                <w:bCs/>
              </w:rPr>
              <w:t>Negligência Emocional</w:t>
            </w:r>
          </w:p>
        </w:tc>
        <w:tc>
          <w:tcPr>
            <w:tcW w:w="1242" w:type="dxa"/>
          </w:tcPr>
          <w:p w:rsidR="00B93A67" w:rsidRPr="00B75098" w:rsidRDefault="00B93A67" w:rsidP="00810A3F">
            <w:pPr>
              <w:jc w:val="center"/>
            </w:pPr>
            <w:r w:rsidRPr="00B75098">
              <w:t>17,00ª</w:t>
            </w:r>
          </w:p>
        </w:tc>
        <w:tc>
          <w:tcPr>
            <w:tcW w:w="1326" w:type="dxa"/>
          </w:tcPr>
          <w:p w:rsidR="00B93A67" w:rsidRPr="00B75098" w:rsidRDefault="00B93A67" w:rsidP="00810A3F">
            <w:pPr>
              <w:jc w:val="center"/>
            </w:pPr>
            <w:r w:rsidRPr="00B75098">
              <w:t>8,00-18,00b</w:t>
            </w:r>
          </w:p>
        </w:tc>
        <w:tc>
          <w:tcPr>
            <w:tcW w:w="1708" w:type="dxa"/>
          </w:tcPr>
          <w:p w:rsidR="00B93A67" w:rsidRPr="00B75098" w:rsidRDefault="00B93A67" w:rsidP="00810A3F">
            <w:pPr>
              <w:jc w:val="center"/>
              <w:rPr>
                <w:vertAlign w:val="superscript"/>
              </w:rPr>
            </w:pPr>
            <w:r w:rsidRPr="00B75098">
              <w:t>9.22</w:t>
            </w:r>
            <w:r w:rsidRPr="00B75098">
              <w:rPr>
                <w:vertAlign w:val="superscript"/>
              </w:rPr>
              <w:t>b</w:t>
            </w:r>
          </w:p>
        </w:tc>
        <w:tc>
          <w:tcPr>
            <w:tcW w:w="1215" w:type="dxa"/>
          </w:tcPr>
          <w:p w:rsidR="00B93A67" w:rsidRPr="00B75098" w:rsidRDefault="00B93A67" w:rsidP="00810A3F">
            <w:pPr>
              <w:jc w:val="center"/>
            </w:pPr>
            <w:r w:rsidRPr="00B75098">
              <w:t>5,00</w:t>
            </w:r>
          </w:p>
        </w:tc>
        <w:tc>
          <w:tcPr>
            <w:tcW w:w="1070" w:type="dxa"/>
          </w:tcPr>
          <w:p w:rsidR="00B93A67" w:rsidRPr="00B75098" w:rsidRDefault="00B93A67" w:rsidP="00810A3F">
            <w:pPr>
              <w:jc w:val="center"/>
            </w:pPr>
            <w:r w:rsidRPr="00B75098">
              <w:t>22,00</w:t>
            </w:r>
          </w:p>
        </w:tc>
      </w:tr>
      <w:tr w:rsidR="00B93A67" w:rsidRPr="00B75098" w:rsidTr="00810A3F">
        <w:tc>
          <w:tcPr>
            <w:tcW w:w="2159" w:type="dxa"/>
          </w:tcPr>
          <w:p w:rsidR="00B93A67" w:rsidRPr="00B75098" w:rsidRDefault="00B93A67" w:rsidP="00810A3F">
            <w:pPr>
              <w:jc w:val="center"/>
              <w:rPr>
                <w:b/>
                <w:bCs/>
              </w:rPr>
            </w:pPr>
            <w:r w:rsidRPr="00B75098">
              <w:rPr>
                <w:bCs/>
              </w:rPr>
              <w:t>Negligência Física</w:t>
            </w:r>
          </w:p>
        </w:tc>
        <w:tc>
          <w:tcPr>
            <w:tcW w:w="1242" w:type="dxa"/>
          </w:tcPr>
          <w:p w:rsidR="00B93A67" w:rsidRPr="00B75098" w:rsidRDefault="00B93A67" w:rsidP="00810A3F">
            <w:pPr>
              <w:jc w:val="center"/>
            </w:pPr>
            <w:r w:rsidRPr="00B75098">
              <w:t>9,00ª</w:t>
            </w:r>
          </w:p>
        </w:tc>
        <w:tc>
          <w:tcPr>
            <w:tcW w:w="1326" w:type="dxa"/>
          </w:tcPr>
          <w:p w:rsidR="00B93A67" w:rsidRPr="00B75098" w:rsidRDefault="00B93A67" w:rsidP="00810A3F">
            <w:pPr>
              <w:jc w:val="center"/>
            </w:pPr>
            <w:r w:rsidRPr="00B75098">
              <w:t>5,00-11,50b</w:t>
            </w:r>
          </w:p>
        </w:tc>
        <w:tc>
          <w:tcPr>
            <w:tcW w:w="1708" w:type="dxa"/>
          </w:tcPr>
          <w:p w:rsidR="00B93A67" w:rsidRPr="00B75098" w:rsidRDefault="00B93A67" w:rsidP="00810A3F">
            <w:pPr>
              <w:jc w:val="center"/>
              <w:rPr>
                <w:vertAlign w:val="superscript"/>
              </w:rPr>
            </w:pPr>
            <w:r w:rsidRPr="00B75098">
              <w:t>7.00</w:t>
            </w:r>
            <w:r w:rsidRPr="00B75098">
              <w:rPr>
                <w:vertAlign w:val="superscript"/>
              </w:rPr>
              <w:t>b</w:t>
            </w:r>
          </w:p>
        </w:tc>
        <w:tc>
          <w:tcPr>
            <w:tcW w:w="1215" w:type="dxa"/>
          </w:tcPr>
          <w:p w:rsidR="00B93A67" w:rsidRPr="00B75098" w:rsidRDefault="00B93A67" w:rsidP="00810A3F">
            <w:pPr>
              <w:jc w:val="center"/>
            </w:pPr>
            <w:r w:rsidRPr="00B75098">
              <w:t>5,00</w:t>
            </w:r>
          </w:p>
        </w:tc>
        <w:tc>
          <w:tcPr>
            <w:tcW w:w="1070" w:type="dxa"/>
          </w:tcPr>
          <w:p w:rsidR="00B93A67" w:rsidRPr="00B75098" w:rsidRDefault="00B93A67" w:rsidP="00810A3F">
            <w:pPr>
              <w:jc w:val="center"/>
            </w:pPr>
            <w:r w:rsidRPr="00B75098">
              <w:t>17,00</w:t>
            </w:r>
          </w:p>
        </w:tc>
      </w:tr>
      <w:tr w:rsidR="00B93A67" w:rsidRPr="00B75098" w:rsidTr="00810A3F">
        <w:tc>
          <w:tcPr>
            <w:tcW w:w="2159" w:type="dxa"/>
          </w:tcPr>
          <w:p w:rsidR="00B93A67" w:rsidRPr="00B75098" w:rsidRDefault="00B93A67" w:rsidP="00810A3F">
            <w:pPr>
              <w:jc w:val="center"/>
              <w:rPr>
                <w:b/>
                <w:bCs/>
              </w:rPr>
            </w:pPr>
            <w:r w:rsidRPr="00B75098">
              <w:rPr>
                <w:bCs/>
              </w:rPr>
              <w:t>SPTSS</w:t>
            </w:r>
          </w:p>
        </w:tc>
        <w:tc>
          <w:tcPr>
            <w:tcW w:w="1242" w:type="dxa"/>
          </w:tcPr>
          <w:p w:rsidR="00B93A67" w:rsidRPr="00B75098" w:rsidRDefault="00B93A67" w:rsidP="00810A3F">
            <w:pPr>
              <w:jc w:val="center"/>
            </w:pPr>
          </w:p>
        </w:tc>
        <w:tc>
          <w:tcPr>
            <w:tcW w:w="1326" w:type="dxa"/>
          </w:tcPr>
          <w:p w:rsidR="00B93A67" w:rsidRPr="00B75098" w:rsidRDefault="00B93A67" w:rsidP="00810A3F">
            <w:pPr>
              <w:jc w:val="center"/>
            </w:pPr>
          </w:p>
        </w:tc>
        <w:tc>
          <w:tcPr>
            <w:tcW w:w="1708" w:type="dxa"/>
          </w:tcPr>
          <w:p w:rsidR="00B93A67" w:rsidRPr="00B75098" w:rsidRDefault="00B93A67" w:rsidP="00810A3F">
            <w:pPr>
              <w:jc w:val="center"/>
            </w:pPr>
          </w:p>
        </w:tc>
        <w:tc>
          <w:tcPr>
            <w:tcW w:w="1215" w:type="dxa"/>
          </w:tcPr>
          <w:p w:rsidR="00B93A67" w:rsidRPr="00B75098" w:rsidRDefault="00B93A67" w:rsidP="00810A3F">
            <w:pPr>
              <w:jc w:val="center"/>
            </w:pPr>
          </w:p>
        </w:tc>
        <w:tc>
          <w:tcPr>
            <w:tcW w:w="1070" w:type="dxa"/>
          </w:tcPr>
          <w:p w:rsidR="00B93A67" w:rsidRPr="00B75098" w:rsidRDefault="00B93A67" w:rsidP="00810A3F">
            <w:pPr>
              <w:jc w:val="center"/>
            </w:pPr>
          </w:p>
        </w:tc>
      </w:tr>
      <w:tr w:rsidR="00B93A67" w:rsidRPr="00B75098" w:rsidTr="00810A3F">
        <w:tc>
          <w:tcPr>
            <w:tcW w:w="2159" w:type="dxa"/>
          </w:tcPr>
          <w:p w:rsidR="00B93A67" w:rsidRPr="00B75098" w:rsidRDefault="00B93A67" w:rsidP="00810A3F">
            <w:pPr>
              <w:jc w:val="center"/>
              <w:rPr>
                <w:b/>
                <w:bCs/>
              </w:rPr>
            </w:pPr>
            <w:r w:rsidRPr="00B75098">
              <w:rPr>
                <w:bCs/>
              </w:rPr>
              <w:t>Fator 1 – Revivência</w:t>
            </w:r>
          </w:p>
        </w:tc>
        <w:tc>
          <w:tcPr>
            <w:tcW w:w="1242" w:type="dxa"/>
          </w:tcPr>
          <w:p w:rsidR="00B93A67" w:rsidRPr="00B75098" w:rsidRDefault="00B93A67" w:rsidP="00810A3F">
            <w:pPr>
              <w:jc w:val="center"/>
            </w:pPr>
            <w:r w:rsidRPr="00B75098">
              <w:t>4.94</w:t>
            </w:r>
          </w:p>
        </w:tc>
        <w:tc>
          <w:tcPr>
            <w:tcW w:w="1326" w:type="dxa"/>
          </w:tcPr>
          <w:p w:rsidR="00B93A67" w:rsidRPr="00B75098" w:rsidRDefault="00B93A67" w:rsidP="00810A3F">
            <w:pPr>
              <w:jc w:val="center"/>
            </w:pPr>
            <w:r w:rsidRPr="00B75098">
              <w:t>2.81</w:t>
            </w:r>
          </w:p>
        </w:tc>
        <w:tc>
          <w:tcPr>
            <w:tcW w:w="1708" w:type="dxa"/>
          </w:tcPr>
          <w:p w:rsidR="00B93A67" w:rsidRPr="00B75098" w:rsidRDefault="00B93A67" w:rsidP="00810A3F">
            <w:pPr>
              <w:jc w:val="center"/>
            </w:pPr>
          </w:p>
        </w:tc>
        <w:tc>
          <w:tcPr>
            <w:tcW w:w="1215" w:type="dxa"/>
          </w:tcPr>
          <w:p w:rsidR="00B93A67" w:rsidRPr="00B75098" w:rsidRDefault="00B93A67" w:rsidP="00810A3F">
            <w:pPr>
              <w:jc w:val="center"/>
            </w:pPr>
            <w:r w:rsidRPr="00B75098">
              <w:t>0,00</w:t>
            </w:r>
          </w:p>
        </w:tc>
        <w:tc>
          <w:tcPr>
            <w:tcW w:w="1070" w:type="dxa"/>
          </w:tcPr>
          <w:p w:rsidR="00B93A67" w:rsidRPr="00B75098" w:rsidRDefault="00B93A67" w:rsidP="00810A3F">
            <w:pPr>
              <w:jc w:val="center"/>
            </w:pPr>
            <w:r w:rsidRPr="00B75098">
              <w:t>10,00</w:t>
            </w:r>
          </w:p>
        </w:tc>
      </w:tr>
      <w:tr w:rsidR="00B93A67" w:rsidRPr="00B75098" w:rsidTr="00810A3F">
        <w:tc>
          <w:tcPr>
            <w:tcW w:w="2159" w:type="dxa"/>
          </w:tcPr>
          <w:p w:rsidR="00B93A67" w:rsidRPr="00B75098" w:rsidRDefault="00B93A67" w:rsidP="00810A3F">
            <w:pPr>
              <w:jc w:val="center"/>
              <w:rPr>
                <w:b/>
                <w:bCs/>
              </w:rPr>
            </w:pPr>
            <w:r w:rsidRPr="00B75098">
              <w:rPr>
                <w:bCs/>
              </w:rPr>
              <w:t xml:space="preserve">Fator 2 - </w:t>
            </w:r>
            <w:proofErr w:type="spellStart"/>
            <w:r w:rsidRPr="00B75098">
              <w:rPr>
                <w:bCs/>
              </w:rPr>
              <w:t>Evitação</w:t>
            </w:r>
            <w:proofErr w:type="spellEnd"/>
          </w:p>
        </w:tc>
        <w:tc>
          <w:tcPr>
            <w:tcW w:w="1242" w:type="dxa"/>
          </w:tcPr>
          <w:p w:rsidR="00B93A67" w:rsidRPr="00B75098" w:rsidRDefault="00B93A67" w:rsidP="00810A3F">
            <w:pPr>
              <w:jc w:val="center"/>
            </w:pPr>
            <w:r w:rsidRPr="00B75098">
              <w:t>4.72</w:t>
            </w:r>
          </w:p>
        </w:tc>
        <w:tc>
          <w:tcPr>
            <w:tcW w:w="1326" w:type="dxa"/>
          </w:tcPr>
          <w:p w:rsidR="00B93A67" w:rsidRPr="00B75098" w:rsidRDefault="00B93A67" w:rsidP="00810A3F">
            <w:pPr>
              <w:jc w:val="center"/>
            </w:pPr>
            <w:r w:rsidRPr="00B75098">
              <w:t>3.07</w:t>
            </w:r>
          </w:p>
        </w:tc>
        <w:tc>
          <w:tcPr>
            <w:tcW w:w="1708" w:type="dxa"/>
          </w:tcPr>
          <w:p w:rsidR="00B93A67" w:rsidRPr="00B75098" w:rsidRDefault="00B93A67" w:rsidP="00810A3F">
            <w:pPr>
              <w:jc w:val="center"/>
            </w:pPr>
          </w:p>
        </w:tc>
        <w:tc>
          <w:tcPr>
            <w:tcW w:w="1215" w:type="dxa"/>
          </w:tcPr>
          <w:p w:rsidR="00B93A67" w:rsidRPr="00B75098" w:rsidRDefault="00B93A67" w:rsidP="00810A3F">
            <w:pPr>
              <w:jc w:val="center"/>
            </w:pPr>
            <w:r w:rsidRPr="00B75098">
              <w:t>0,14</w:t>
            </w:r>
          </w:p>
        </w:tc>
        <w:tc>
          <w:tcPr>
            <w:tcW w:w="1070" w:type="dxa"/>
          </w:tcPr>
          <w:p w:rsidR="00B93A67" w:rsidRPr="00B75098" w:rsidRDefault="00B93A67" w:rsidP="00810A3F">
            <w:pPr>
              <w:jc w:val="center"/>
            </w:pPr>
            <w:r w:rsidRPr="00B75098">
              <w:t>10,00</w:t>
            </w:r>
          </w:p>
        </w:tc>
      </w:tr>
      <w:tr w:rsidR="00B93A67" w:rsidRPr="00B75098" w:rsidTr="00810A3F">
        <w:tc>
          <w:tcPr>
            <w:tcW w:w="2159" w:type="dxa"/>
          </w:tcPr>
          <w:p w:rsidR="00B93A67" w:rsidRPr="00B75098" w:rsidRDefault="00B93A67" w:rsidP="00810A3F">
            <w:pPr>
              <w:jc w:val="center"/>
              <w:rPr>
                <w:b/>
                <w:bCs/>
              </w:rPr>
            </w:pPr>
            <w:r w:rsidRPr="00B75098">
              <w:rPr>
                <w:bCs/>
              </w:rPr>
              <w:t>Fator 3 - Excitabilidade</w:t>
            </w:r>
          </w:p>
        </w:tc>
        <w:tc>
          <w:tcPr>
            <w:tcW w:w="1242" w:type="dxa"/>
          </w:tcPr>
          <w:p w:rsidR="00B93A67" w:rsidRPr="00B75098" w:rsidRDefault="00B93A67" w:rsidP="00810A3F">
            <w:pPr>
              <w:jc w:val="center"/>
            </w:pPr>
            <w:r w:rsidRPr="00B75098">
              <w:t>4.47</w:t>
            </w:r>
          </w:p>
        </w:tc>
        <w:tc>
          <w:tcPr>
            <w:tcW w:w="1326" w:type="dxa"/>
          </w:tcPr>
          <w:p w:rsidR="00B93A67" w:rsidRPr="00B75098" w:rsidRDefault="00B93A67" w:rsidP="00810A3F">
            <w:pPr>
              <w:jc w:val="center"/>
            </w:pPr>
            <w:r w:rsidRPr="00B75098">
              <w:t>2.57</w:t>
            </w:r>
          </w:p>
        </w:tc>
        <w:tc>
          <w:tcPr>
            <w:tcW w:w="1708" w:type="dxa"/>
          </w:tcPr>
          <w:p w:rsidR="00B93A67" w:rsidRPr="00B75098" w:rsidRDefault="00B93A67" w:rsidP="00810A3F">
            <w:pPr>
              <w:jc w:val="center"/>
            </w:pPr>
          </w:p>
        </w:tc>
        <w:tc>
          <w:tcPr>
            <w:tcW w:w="1215" w:type="dxa"/>
          </w:tcPr>
          <w:p w:rsidR="00B93A67" w:rsidRPr="00B75098" w:rsidRDefault="00B93A67" w:rsidP="00810A3F">
            <w:pPr>
              <w:jc w:val="center"/>
            </w:pPr>
            <w:r w:rsidRPr="00B75098">
              <w:t>0,00</w:t>
            </w:r>
          </w:p>
        </w:tc>
        <w:tc>
          <w:tcPr>
            <w:tcW w:w="1070" w:type="dxa"/>
          </w:tcPr>
          <w:p w:rsidR="00B93A67" w:rsidRPr="00B75098" w:rsidRDefault="00B93A67" w:rsidP="00810A3F">
            <w:pPr>
              <w:jc w:val="center"/>
            </w:pPr>
            <w:r w:rsidRPr="00B75098">
              <w:t>9,60</w:t>
            </w:r>
          </w:p>
        </w:tc>
      </w:tr>
      <w:tr w:rsidR="00B93A67" w:rsidRPr="00B75098" w:rsidTr="00810A3F">
        <w:tc>
          <w:tcPr>
            <w:tcW w:w="2159" w:type="dxa"/>
          </w:tcPr>
          <w:p w:rsidR="00B93A67" w:rsidRPr="00B75098" w:rsidRDefault="00B93A67" w:rsidP="00810A3F">
            <w:pPr>
              <w:jc w:val="center"/>
              <w:rPr>
                <w:b/>
                <w:bCs/>
              </w:rPr>
            </w:pPr>
            <w:r w:rsidRPr="00B75098">
              <w:rPr>
                <w:bCs/>
              </w:rPr>
              <w:t>Total</w:t>
            </w:r>
          </w:p>
        </w:tc>
        <w:tc>
          <w:tcPr>
            <w:tcW w:w="1242" w:type="dxa"/>
          </w:tcPr>
          <w:p w:rsidR="00B93A67" w:rsidRPr="00B75098" w:rsidRDefault="00B93A67" w:rsidP="00810A3F">
            <w:pPr>
              <w:jc w:val="center"/>
            </w:pPr>
            <w:r w:rsidRPr="00B75098">
              <w:t>4,71</w:t>
            </w:r>
          </w:p>
        </w:tc>
        <w:tc>
          <w:tcPr>
            <w:tcW w:w="1326" w:type="dxa"/>
          </w:tcPr>
          <w:p w:rsidR="00B93A67" w:rsidRPr="00B75098" w:rsidRDefault="00B93A67" w:rsidP="00810A3F">
            <w:pPr>
              <w:jc w:val="center"/>
            </w:pPr>
            <w:r w:rsidRPr="00B75098">
              <w:t>2,61</w:t>
            </w:r>
          </w:p>
        </w:tc>
        <w:tc>
          <w:tcPr>
            <w:tcW w:w="1708" w:type="dxa"/>
          </w:tcPr>
          <w:p w:rsidR="00B93A67" w:rsidRPr="00B75098" w:rsidRDefault="00B93A67" w:rsidP="00810A3F">
            <w:pPr>
              <w:jc w:val="center"/>
            </w:pPr>
            <w:r w:rsidRPr="00B75098">
              <w:t>≥</w:t>
            </w:r>
            <w:proofErr w:type="gramStart"/>
            <w:r w:rsidRPr="00B75098">
              <w:t>5</w:t>
            </w:r>
            <w:proofErr w:type="gramEnd"/>
          </w:p>
        </w:tc>
        <w:tc>
          <w:tcPr>
            <w:tcW w:w="1215" w:type="dxa"/>
          </w:tcPr>
          <w:p w:rsidR="00B93A67" w:rsidRPr="00B75098" w:rsidRDefault="00B93A67" w:rsidP="00810A3F">
            <w:pPr>
              <w:jc w:val="center"/>
            </w:pPr>
            <w:r w:rsidRPr="00B75098">
              <w:t>0,06</w:t>
            </w:r>
          </w:p>
        </w:tc>
        <w:tc>
          <w:tcPr>
            <w:tcW w:w="1070" w:type="dxa"/>
          </w:tcPr>
          <w:p w:rsidR="00B93A67" w:rsidRPr="00B75098" w:rsidRDefault="00B93A67" w:rsidP="00810A3F">
            <w:pPr>
              <w:jc w:val="center"/>
            </w:pPr>
            <w:r w:rsidRPr="00B75098">
              <w:t>9,88</w:t>
            </w:r>
          </w:p>
        </w:tc>
      </w:tr>
    </w:tbl>
    <w:p w:rsidR="00B93A67" w:rsidRDefault="00B93A67" w:rsidP="00B93A67">
      <w:pPr>
        <w:spacing w:line="360" w:lineRule="auto"/>
        <w:rPr>
          <w:sz w:val="20"/>
          <w:szCs w:val="20"/>
        </w:rPr>
      </w:pPr>
      <w:r w:rsidRPr="00EE4C37">
        <w:rPr>
          <w:i/>
          <w:sz w:val="20"/>
          <w:szCs w:val="20"/>
        </w:rPr>
        <w:t>Nota:</w:t>
      </w:r>
      <w:r w:rsidRPr="00EE4C37">
        <w:rPr>
          <w:sz w:val="20"/>
          <w:szCs w:val="20"/>
        </w:rPr>
        <w:t xml:space="preserve"> Escores de tendência central e dispersão serão expressos como média e desvio padrão, a não ser em </w:t>
      </w:r>
      <w:r w:rsidRPr="00EE4C37">
        <w:rPr>
          <w:sz w:val="20"/>
          <w:szCs w:val="20"/>
          <w:vertAlign w:val="superscript"/>
        </w:rPr>
        <w:t xml:space="preserve">a </w:t>
      </w:r>
      <w:r w:rsidRPr="00EE4C37">
        <w:rPr>
          <w:sz w:val="20"/>
          <w:szCs w:val="20"/>
        </w:rPr>
        <w:t xml:space="preserve">= Mediana e </w:t>
      </w:r>
      <w:r w:rsidRPr="00EE4C37">
        <w:rPr>
          <w:sz w:val="20"/>
          <w:szCs w:val="20"/>
          <w:vertAlign w:val="superscript"/>
        </w:rPr>
        <w:t xml:space="preserve">b </w:t>
      </w:r>
      <w:r w:rsidRPr="00EE4C37">
        <w:rPr>
          <w:sz w:val="20"/>
          <w:szCs w:val="20"/>
        </w:rPr>
        <w:t>= intervalo interquartil</w:t>
      </w:r>
      <w:r>
        <w:rPr>
          <w:sz w:val="20"/>
          <w:szCs w:val="20"/>
        </w:rPr>
        <w:t>.</w:t>
      </w:r>
    </w:p>
    <w:p w:rsidR="00B93A67" w:rsidRDefault="00B93A67" w:rsidP="00B93A67">
      <w:pPr>
        <w:spacing w:after="200" w:line="276" w:lineRule="auto"/>
        <w:rPr>
          <w:sz w:val="20"/>
          <w:szCs w:val="20"/>
        </w:rPr>
      </w:pPr>
    </w:p>
    <w:p w:rsidR="003E78F3" w:rsidRDefault="003E78F3"/>
    <w:p w:rsidR="00B93A67" w:rsidRDefault="00B93A67"/>
    <w:p w:rsidR="00B93A67" w:rsidRDefault="00B93A67"/>
    <w:p w:rsidR="00B93A67" w:rsidRDefault="00B93A67"/>
    <w:p w:rsidR="00B93A67" w:rsidRDefault="00B93A67"/>
    <w:p w:rsidR="00B93A67" w:rsidRDefault="00B93A67"/>
    <w:p w:rsidR="00B93A67" w:rsidRDefault="00B93A67"/>
    <w:p w:rsidR="00B93A67" w:rsidRDefault="00B93A67"/>
    <w:p w:rsidR="00B93A67" w:rsidRDefault="00B93A67"/>
    <w:p w:rsidR="00B93A67" w:rsidRDefault="00B93A67"/>
    <w:p w:rsidR="00B93A67" w:rsidRPr="00B93A67" w:rsidRDefault="00B93A67" w:rsidP="00B93A67"/>
    <w:p w:rsidR="00B93A67" w:rsidRPr="00B93A67" w:rsidRDefault="00B93A67" w:rsidP="00B93A67"/>
    <w:p w:rsidR="00B93A67" w:rsidRPr="00B93A67" w:rsidRDefault="00B93A67" w:rsidP="00B93A67"/>
    <w:p w:rsidR="00B93A67" w:rsidRDefault="00B93A67" w:rsidP="00B93A67"/>
    <w:p w:rsidR="00B93A67" w:rsidRDefault="00B93A67" w:rsidP="00B93A67">
      <w:pPr>
        <w:jc w:val="center"/>
      </w:pPr>
    </w:p>
    <w:p w:rsidR="00B93A67" w:rsidRDefault="00B93A67" w:rsidP="00B93A67">
      <w:pPr>
        <w:jc w:val="center"/>
      </w:pPr>
    </w:p>
    <w:p w:rsidR="00B93A67" w:rsidRDefault="00B93A67" w:rsidP="00B93A67">
      <w:pPr>
        <w:jc w:val="center"/>
      </w:pPr>
    </w:p>
    <w:p w:rsidR="00B93A67" w:rsidRPr="005B0B04" w:rsidRDefault="00B93A67" w:rsidP="00B93A67">
      <w:pPr>
        <w:rPr>
          <w:rFonts w:ascii="'times new roman'" w:hAnsi="'times new roman'"/>
          <w:lang w:val="en-US"/>
        </w:rPr>
      </w:pPr>
    </w:p>
    <w:p w:rsidR="00B93A67" w:rsidRPr="005B0B04" w:rsidRDefault="00B93A67" w:rsidP="00B93A67">
      <w:pPr>
        <w:rPr>
          <w:lang w:val="en-US"/>
        </w:rPr>
      </w:pPr>
    </w:p>
    <w:p w:rsidR="00B93A67" w:rsidRPr="00B93A67" w:rsidRDefault="00B93A67" w:rsidP="00B93A67">
      <w:pPr>
        <w:jc w:val="center"/>
        <w:rPr>
          <w:rFonts w:ascii="Arabic Typesetting" w:hAnsi="Arabic Typesetting" w:cs="Arabic Typesetting"/>
        </w:rPr>
      </w:pPr>
    </w:p>
    <w:p w:rsidR="00B93A67" w:rsidRPr="00B93A67" w:rsidRDefault="00B93A67" w:rsidP="00B93A67">
      <w:pPr>
        <w:jc w:val="center"/>
      </w:pPr>
    </w:p>
    <w:sectPr w:rsidR="00B93A67" w:rsidRPr="00B93A67" w:rsidSect="003E78F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'times new roman'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abic Typesetting">
    <w:panose1 w:val="03020402040406030203"/>
    <w:charset w:val="00"/>
    <w:family w:val="script"/>
    <w:pitch w:val="variable"/>
    <w:sig w:usb0="A000206F" w:usb1="C0000000" w:usb2="00000008" w:usb3="00000000" w:csb0="000000D3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spelling="clean" w:grammar="clean"/>
  <w:defaultTabStop w:val="708"/>
  <w:hyphenationZone w:val="425"/>
  <w:characterSpacingControl w:val="doNotCompress"/>
  <w:compat/>
  <w:rsids>
    <w:rsidRoot w:val="00B93A67"/>
    <w:rsid w:val="003E78F3"/>
    <w:rsid w:val="00427704"/>
    <w:rsid w:val="00863EC2"/>
    <w:rsid w:val="00B93A6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93A6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B93A67"/>
    <w:pPr>
      <w:spacing w:after="0" w:line="240" w:lineRule="auto"/>
    </w:pPr>
    <w:rPr>
      <w:rFonts w:ascii="Calibri" w:eastAsia="Calibri" w:hAnsi="Calibri" w:cs="Times New Roman"/>
      <w:lang w:eastAsia="pt-B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157</Words>
  <Characters>853</Characters>
  <Application>Microsoft Office Word</Application>
  <DocSecurity>0</DocSecurity>
  <Lines>7</Lines>
  <Paragraphs>2</Paragraphs>
  <ScaleCrop>false</ScaleCrop>
  <Company/>
  <LinksUpToDate>false</LinksUpToDate>
  <CharactersWithSpaces>1008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ISADORA</dc:creator>
  <cp:lastModifiedBy>ISADORA</cp:lastModifiedBy>
  <cp:revision>2</cp:revision>
  <dcterms:created xsi:type="dcterms:W3CDTF">2012-04-26T15:38:00Z</dcterms:created>
  <dcterms:modified xsi:type="dcterms:W3CDTF">2012-04-26T15:38:00Z</dcterms:modified>
</cp:coreProperties>
</file>